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B2706">
      <w:pPr>
        <w:spacing w:line="1100" w:lineRule="exact"/>
        <w:rPr>
          <w:rFonts w:ascii="Times New Roman" w:hAnsi="Times New Roman" w:eastAsia="方正小标宋简体" w:cs="Times New Roman"/>
          <w:b/>
          <w:color w:val="FF0000"/>
          <w:spacing w:val="-22"/>
          <w:w w:val="67"/>
          <w:sz w:val="94"/>
          <w:szCs w:val="94"/>
        </w:rPr>
      </w:pPr>
      <w:r>
        <w:rPr>
          <w:rFonts w:ascii="Times New Roman" w:hAnsi="Times New Roman" w:eastAsia="方正仿宋_GBK" w:cs="Times New Roman"/>
          <w:w w:val="67"/>
          <w:sz w:val="94"/>
          <w:szCs w:val="9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922020</wp:posOffset>
                </wp:positionV>
                <wp:extent cx="5739765" cy="60960"/>
                <wp:effectExtent l="0" t="19050" r="13335" b="1524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9765" cy="60960"/>
                          <a:chOff x="1116" y="3142"/>
                          <a:chExt cx="9641" cy="96"/>
                        </a:xfrm>
                        <a:effectLst/>
                      </wpg:grpSpPr>
                      <wps:wsp>
                        <wps:cNvPr id="4" name="直接连接符 1"/>
                        <wps:cNvCnPr/>
                        <wps:spPr>
                          <a:xfrm>
                            <a:off x="1119" y="3142"/>
                            <a:ext cx="9638" cy="0"/>
                          </a:xfrm>
                          <a:prstGeom prst="line">
                            <a:avLst/>
                          </a:prstGeom>
                          <a:ln w="381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5" name="直接连接符 2"/>
                        <wps:cNvCnPr/>
                        <wps:spPr>
                          <a:xfrm>
                            <a:off x="1116" y="3238"/>
                            <a:ext cx="9638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75pt;margin-top:72.6pt;height:4.8pt;width:451.95pt;z-index:251660288;mso-width-relative:page;mso-height-relative:page;" coordorigin="1116,3142" coordsize="9641,96" o:gfxdata="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J0Vxq7bAAAACwEAAA8AAAAAAAAAAQAgAAAAIgAAAGRycy9kb3ducmV2LnhtbFBLAQIUABQAAAAI&#10;AIdO4kAlyd1PlQIAADEHAAAOAAAAAAAAAAEAIAAAACoBAABkcnMvZTJvRG9jLnhtbFBLBQYAAAAA&#10;BgAGAFkBAAAxBgAAAAA=&#10;">
                <o:lock v:ext="edit" aspectratio="f"/>
                <v:line id="直接连接符 1" o:spid="_x0000_s1026" o:spt="20" style="position:absolute;left:1119;top:3142;height:0;width:9638;" filled="f" stroked="t" coordsize="21600,21600" o:gfxdata="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XcmWG/&#10;AAAA2gAAAA8AAAAAAAAAAQAgAAAAIgAAAGRycy9kb3ducmV2LnhtbFBLAQIUABQAAAAIAIdO4kAz&#10;LwWeOwAAADkAAAAQAAAAAAAAAAEAIAAAAA4BAABkcnMvc2hhcGV4bWwueG1sUEsFBgAAAAAGAAYA&#10;WwEAALgDAAAAAA==&#10;">
                  <v:fill on="f" focussize="0,0"/>
                  <v:stroke weight="3pt" color="#FF0000" joinstyle="round"/>
                  <v:imagedata o:title=""/>
                  <o:lock v:ext="edit" aspectratio="f"/>
                </v:line>
                <v:line id="直接连接符 2" o:spid="_x0000_s1026" o:spt="20" style="position:absolute;left:1116;top:3238;height:0;width:9638;" filled="f" stroked="t" coordsize="21600,21600" o:gfxdata="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3Deb4A&#10;AADaAAAADwAAAAAAAAABACAAAAAiAAAAZHJzL2Rvd25yZXYueG1sUEsBAhQAFAAAAAgAh07iQDMv&#10;BZ47AAAAOQAAABAAAAAAAAAAAQAgAAAADQEAAGRycy9zaGFwZXhtbC54bWxQSwUGAAAAAAYABgBb&#10;AQAAtwMAAAAA&#10;">
                  <v:fill on="f" focussize="0,0"/>
                  <v:stroke weight="1pt"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Times New Roman" w:hAnsi="Times New Roman" w:eastAsia="方正小标宋简体" w:cs="Times New Roman"/>
          <w:b/>
          <w:color w:val="FF0000"/>
          <w:spacing w:val="-22"/>
          <w:w w:val="67"/>
          <w:sz w:val="94"/>
          <w:szCs w:val="94"/>
        </w:rPr>
        <w:t>中共长江师范学院委员会学工部</w:t>
      </w:r>
    </w:p>
    <w:p w14:paraId="170985D6">
      <w:pPr>
        <w:spacing w:line="1100" w:lineRule="exact"/>
        <w:ind w:firstLine="6080" w:firstLineChars="19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〔20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2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简体" w:cs="Times New Roman"/>
          <w:sz w:val="32"/>
          <w:szCs w:val="32"/>
        </w:rPr>
        <w:t>〕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—</w:t>
      </w:r>
      <w:r>
        <w:rPr>
          <w:rFonts w:hint="eastAsia" w:eastAsia="方正仿宋简体" w:cs="Times New Roman"/>
          <w:sz w:val="32"/>
          <w:szCs w:val="32"/>
          <w:lang w:val="en-US" w:eastAsia="zh-CN"/>
        </w:rPr>
        <w:t>32</w:t>
      </w:r>
    </w:p>
    <w:p w14:paraId="4FBF36A2">
      <w:pPr>
        <w:tabs>
          <w:tab w:val="center" w:pos="4415"/>
        </w:tabs>
        <w:snapToGrid w:val="0"/>
        <w:spacing w:line="560" w:lineRule="exact"/>
        <w:jc w:val="center"/>
        <w:rPr>
          <w:rFonts w:eastAsia="仿宋_GB2312"/>
          <w:color w:val="FF6600"/>
          <w:sz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806450</wp:posOffset>
                </wp:positionV>
                <wp:extent cx="5615940" cy="0"/>
                <wp:effectExtent l="0" t="0" r="0" b="0"/>
                <wp:wrapTopAndBottom/>
                <wp:docPr id="2" name="直接连接符 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63.5pt;height:0pt;width:442.2pt;mso-wrap-distance-bottom:0pt;mso-wrap-distance-top:0pt;visibility:hidden;z-index:251659264;mso-width-relative:page;mso-height-relative:page;" filled="f" stroked="t" coordsize="21600,21600" o:allowincell="f" o:gfxdata="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HQ6MHUAAAACAEAAA8AAAAAAAAAAQAgAAAAIgAAAGRycy9kb3ducmV2LnhtbFBLAQIUABQA&#10;AAAIAIdO4kDs+ghQ9AEAAOMDAAAOAAAAAAAAAAEAIAAAACMBAABkcnMvZTJvRG9jLnhtbFBLBQYA&#10;AAAABgAGAFkBAACJBQAAAAA=&#10;">
                <v:fill on="f" focussize="0,0"/>
                <v:stroke color="#FF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 w14:paraId="693F4837">
      <w:pPr>
        <w:widowControl/>
        <w:shd w:val="clear" w:color="auto" w:fill="FFFFFF"/>
        <w:spacing w:line="560" w:lineRule="exact"/>
        <w:jc w:val="center"/>
        <w:rPr>
          <w:rFonts w:eastAsia="方正小标宋_GBK"/>
          <w:b/>
          <w:bCs/>
          <w:kern w:val="0"/>
          <w:sz w:val="44"/>
          <w:szCs w:val="44"/>
        </w:rPr>
      </w:pPr>
      <w:r>
        <w:rPr>
          <w:rFonts w:eastAsia="方正小标宋_GBK"/>
          <w:b/>
          <w:bCs/>
          <w:kern w:val="0"/>
          <w:sz w:val="44"/>
          <w:szCs w:val="44"/>
        </w:rPr>
        <w:t>关于举办第十</w:t>
      </w:r>
      <w:r>
        <w:rPr>
          <w:rFonts w:hint="eastAsia" w:eastAsia="方正小标宋_GBK"/>
          <w:b/>
          <w:bCs/>
          <w:kern w:val="0"/>
          <w:sz w:val="44"/>
          <w:szCs w:val="44"/>
          <w:lang w:val="en-US" w:eastAsia="zh-CN"/>
        </w:rPr>
        <w:t>八</w:t>
      </w:r>
      <w:r>
        <w:rPr>
          <w:rFonts w:eastAsia="方正小标宋_GBK"/>
          <w:b/>
          <w:bCs/>
          <w:kern w:val="0"/>
          <w:sz w:val="44"/>
          <w:szCs w:val="44"/>
        </w:rPr>
        <w:t>届新生文化节的通知</w:t>
      </w:r>
    </w:p>
    <w:p w14:paraId="560195CD">
      <w:pPr>
        <w:widowControl/>
        <w:shd w:val="clear" w:color="auto" w:fill="FFFFFF"/>
        <w:spacing w:line="560" w:lineRule="exact"/>
        <w:jc w:val="center"/>
        <w:rPr>
          <w:rFonts w:eastAsia="黑体"/>
          <w:kern w:val="0"/>
          <w:sz w:val="30"/>
          <w:szCs w:val="30"/>
        </w:rPr>
      </w:pPr>
    </w:p>
    <w:p w14:paraId="241D5403">
      <w:pPr>
        <w:widowControl/>
        <w:shd w:val="clear" w:color="auto" w:fill="FFFFFF"/>
        <w:spacing w:line="560" w:lineRule="exac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各二级学院：</w:t>
      </w:r>
    </w:p>
    <w:p w14:paraId="0FBFBCC9">
      <w:pPr>
        <w:widowControl/>
        <w:shd w:val="clear" w:color="auto" w:fill="FFFFFF"/>
        <w:spacing w:line="560" w:lineRule="exact"/>
        <w:ind w:firstLine="600"/>
        <w:jc w:val="left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为落实立德树人根本任务，</w:t>
      </w:r>
      <w:r>
        <w:rPr>
          <w:rFonts w:hint="default" w:eastAsia="方正仿宋_GBK"/>
          <w:kern w:val="0"/>
          <w:sz w:val="32"/>
          <w:szCs w:val="32"/>
        </w:rPr>
        <w:t>营造阳光、积极向上的校园文化氛围，</w:t>
      </w:r>
      <w:r>
        <w:rPr>
          <w:rFonts w:hint="eastAsia" w:eastAsia="方正仿宋_GBK"/>
          <w:kern w:val="0"/>
          <w:sz w:val="32"/>
          <w:szCs w:val="32"/>
        </w:rPr>
        <w:t>帮助新生更好地适应大学学习和生活，养成良好的行为习惯，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引导广大新生</w:t>
      </w:r>
      <w:r>
        <w:rPr>
          <w:rFonts w:hint="eastAsia" w:ascii="Times New Roman" w:hAnsi="Times New Roman" w:eastAsia="方正仿宋_GBK"/>
          <w:kern w:val="0"/>
          <w:sz w:val="32"/>
          <w:szCs w:val="32"/>
        </w:rPr>
        <w:t>立大志、明大德、成大才、担大任，争做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有理想、敢担当、能吃苦、肯奋斗的新时代好青年</w:t>
      </w:r>
      <w:r>
        <w:rPr>
          <w:rFonts w:hint="eastAsia" w:ascii="Times New Roman" w:hAnsi="Times New Roman" w:eastAsia="方正仿宋_GBK"/>
          <w:kern w:val="0"/>
          <w:sz w:val="32"/>
          <w:szCs w:val="32"/>
        </w:rPr>
        <w:t>。</w:t>
      </w:r>
      <w:r>
        <w:rPr>
          <w:rFonts w:eastAsia="方正仿宋_GBK"/>
          <w:kern w:val="0"/>
          <w:sz w:val="32"/>
          <w:szCs w:val="32"/>
        </w:rPr>
        <w:t>经研究，决定举办长江师范学院第十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八</w:t>
      </w:r>
      <w:r>
        <w:rPr>
          <w:rFonts w:eastAsia="方正仿宋_GBK"/>
          <w:kern w:val="0"/>
          <w:sz w:val="32"/>
          <w:szCs w:val="32"/>
        </w:rPr>
        <w:t>届新生文化节系列活动，现将有关事宜安排如下</w:t>
      </w:r>
      <w:r>
        <w:rPr>
          <w:rFonts w:hint="eastAsia" w:eastAsia="方正仿宋_GBK"/>
          <w:kern w:val="0"/>
          <w:sz w:val="32"/>
          <w:szCs w:val="32"/>
        </w:rPr>
        <w:t>。</w:t>
      </w:r>
    </w:p>
    <w:p w14:paraId="546EFC4B">
      <w:pPr>
        <w:widowControl/>
        <w:shd w:val="clear" w:color="auto" w:fill="FFFFFF"/>
        <w:spacing w:line="560" w:lineRule="exact"/>
        <w:ind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一、组织机构</w:t>
      </w:r>
      <w:bookmarkStart w:id="1" w:name="_GoBack"/>
      <w:bookmarkEnd w:id="1"/>
    </w:p>
    <w:p w14:paraId="72757991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学校成立第</w:t>
      </w:r>
      <w:r>
        <w:rPr>
          <w:rFonts w:hint="eastAsia" w:eastAsia="方正仿宋_GBK"/>
          <w:kern w:val="0"/>
          <w:sz w:val="32"/>
          <w:szCs w:val="32"/>
        </w:rPr>
        <w:t>十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八</w:t>
      </w:r>
      <w:r>
        <w:rPr>
          <w:rFonts w:eastAsia="方正仿宋_GBK"/>
          <w:kern w:val="0"/>
          <w:sz w:val="32"/>
          <w:szCs w:val="32"/>
        </w:rPr>
        <w:t>届新生文化节系列活动领导小组</w:t>
      </w:r>
      <w:r>
        <w:rPr>
          <w:rFonts w:hint="eastAsia" w:eastAsia="方正仿宋_GBK"/>
          <w:kern w:val="0"/>
          <w:sz w:val="32"/>
          <w:szCs w:val="32"/>
        </w:rPr>
        <w:t>，</w:t>
      </w:r>
      <w:r>
        <w:rPr>
          <w:rFonts w:eastAsia="方正仿宋_GBK"/>
          <w:kern w:val="0"/>
          <w:sz w:val="32"/>
          <w:szCs w:val="32"/>
        </w:rPr>
        <w:t>全面负责活动的组织、协调和保障工作。</w:t>
      </w:r>
    </w:p>
    <w:p w14:paraId="6D513C1C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组  长：王东辉</w:t>
      </w:r>
    </w:p>
    <w:p w14:paraId="7F63FD89">
      <w:pPr>
        <w:widowControl/>
        <w:shd w:val="clear" w:color="auto" w:fill="FFFFFF"/>
        <w:spacing w:line="560" w:lineRule="exact"/>
        <w:ind w:firstLine="640"/>
        <w:rPr>
          <w:rFonts w:hint="default" w:eastAsia="方正仿宋_GBK"/>
          <w:kern w:val="0"/>
          <w:sz w:val="32"/>
          <w:szCs w:val="32"/>
          <w:lang w:val="en-US" w:eastAsia="zh-CN"/>
        </w:rPr>
      </w:pPr>
      <w:r>
        <w:rPr>
          <w:rFonts w:eastAsia="方正仿宋_GBK"/>
          <w:kern w:val="0"/>
          <w:sz w:val="32"/>
          <w:szCs w:val="32"/>
        </w:rPr>
        <w:t>副组长：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王  涛</w:t>
      </w:r>
    </w:p>
    <w:p w14:paraId="03C10CE7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成  员：各二级学院党委书记（副书记）。领导小组下设办公室，挂靠学生工作部（处）。由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王涛牵头</w:t>
      </w:r>
      <w:r>
        <w:rPr>
          <w:rFonts w:eastAsia="方正仿宋_GBK"/>
          <w:kern w:val="0"/>
          <w:sz w:val="32"/>
          <w:szCs w:val="32"/>
        </w:rPr>
        <w:t>负责活动的策划、组织、实施工作。</w:t>
      </w:r>
    </w:p>
    <w:p w14:paraId="659F1BB6">
      <w:pPr>
        <w:widowControl/>
        <w:numPr>
          <w:ilvl w:val="0"/>
          <w:numId w:val="1"/>
        </w:numPr>
        <w:shd w:val="clear" w:color="auto" w:fill="FFFFFF"/>
        <w:spacing w:line="560" w:lineRule="exact"/>
        <w:ind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活动内容</w:t>
      </w:r>
    </w:p>
    <w:p w14:paraId="57C7864E">
      <w:pPr>
        <w:widowControl/>
        <w:shd w:val="clear" w:color="auto" w:fill="FFFFFF"/>
        <w:spacing w:line="560" w:lineRule="exact"/>
        <w:ind w:firstLine="643" w:firstLineChars="200"/>
        <w:rPr>
          <w:rFonts w:eastAsia="方正楷体_GBK"/>
          <w:b/>
          <w:bCs/>
          <w:color w:val="70AD47"/>
          <w:kern w:val="0"/>
          <w:sz w:val="32"/>
          <w:szCs w:val="32"/>
        </w:rPr>
      </w:pPr>
      <w:r>
        <w:rPr>
          <w:rFonts w:hint="eastAsia" w:eastAsia="方正楷体_GBK"/>
          <w:b/>
          <w:bCs/>
          <w:kern w:val="0"/>
          <w:sz w:val="32"/>
          <w:szCs w:val="32"/>
        </w:rPr>
        <w:t>（一）致</w:t>
      </w:r>
      <w:r>
        <w:rPr>
          <w:rFonts w:hint="eastAsia" w:eastAsia="方正楷体_GBK"/>
          <w:b/>
          <w:bCs/>
          <w:kern w:val="0"/>
          <w:sz w:val="32"/>
          <w:szCs w:val="32"/>
          <w:lang w:val="en-US" w:eastAsia="zh-CN"/>
        </w:rPr>
        <w:t>四年后的自己</w:t>
      </w:r>
      <w:r>
        <w:rPr>
          <w:rFonts w:eastAsia="方正楷体_GBK"/>
          <w:b/>
          <w:bCs/>
          <w:kern w:val="0"/>
          <w:sz w:val="32"/>
          <w:szCs w:val="32"/>
        </w:rPr>
        <w:t>——立志向</w:t>
      </w:r>
    </w:p>
    <w:p w14:paraId="5986700A">
      <w:pPr>
        <w:widowControl/>
        <w:shd w:val="clear" w:color="auto" w:fill="FFFFFF"/>
        <w:spacing w:line="560" w:lineRule="exact"/>
        <w:ind w:firstLine="640" w:firstLineChars="200"/>
        <w:rPr>
          <w:rFonts w:hint="default" w:eastAsia="方正仿宋_GBK"/>
          <w:kern w:val="0"/>
          <w:sz w:val="32"/>
          <w:szCs w:val="32"/>
          <w:lang w:val="en-US"/>
        </w:rPr>
      </w:pPr>
      <w:r>
        <w:rPr>
          <w:rFonts w:eastAsia="方正仿宋_GBK"/>
          <w:kern w:val="0"/>
          <w:sz w:val="32"/>
          <w:szCs w:val="32"/>
        </w:rPr>
        <w:t>主    题：</w:t>
      </w:r>
      <w:r>
        <w:rPr>
          <w:rFonts w:hint="eastAsia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筑梦未来·强国有我</w:t>
      </w:r>
    </w:p>
    <w:p w14:paraId="41F97851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承办单位：学生工作部（处）</w:t>
      </w:r>
    </w:p>
    <w:p w14:paraId="375FA4DA">
      <w:pPr>
        <w:widowControl/>
        <w:shd w:val="clear" w:color="auto" w:fill="FFFFFF"/>
        <w:spacing w:line="560" w:lineRule="exact"/>
        <w:ind w:firstLine="640"/>
        <w:jc w:val="left"/>
        <w:rPr>
          <w:rFonts w:hint="default" w:eastAsia="方正仿宋_GBK"/>
          <w:kern w:val="0"/>
          <w:sz w:val="32"/>
          <w:szCs w:val="32"/>
          <w:lang w:val="en-US" w:eastAsia="zh-CN"/>
        </w:rPr>
      </w:pPr>
      <w:r>
        <w:rPr>
          <w:rFonts w:eastAsia="方正仿宋_GBK"/>
          <w:kern w:val="0"/>
          <w:sz w:val="32"/>
          <w:szCs w:val="32"/>
        </w:rPr>
        <w:t>组织形式：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新生辅导员、班导师</w:t>
      </w:r>
      <w:r>
        <w:rPr>
          <w:rFonts w:eastAsia="方正仿宋_GBK"/>
          <w:kern w:val="0"/>
          <w:sz w:val="32"/>
          <w:szCs w:val="32"/>
        </w:rPr>
        <w:t>指导新生结合实际，规划四年大学生活，以致信四年后自己</w:t>
      </w:r>
      <w:r>
        <w:rPr>
          <w:rFonts w:hint="eastAsia" w:eastAsia="方正仿宋_GBK"/>
          <w:kern w:val="0"/>
          <w:sz w:val="32"/>
          <w:szCs w:val="32"/>
          <w:lang w:eastAsia="zh-CN"/>
        </w:rPr>
        <w:t>、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填写时光简历</w:t>
      </w:r>
      <w:r>
        <w:rPr>
          <w:rFonts w:eastAsia="方正仿宋_GBK"/>
          <w:kern w:val="0"/>
          <w:sz w:val="32"/>
          <w:szCs w:val="32"/>
        </w:rPr>
        <w:t>的方式畅谈未来、设定目标和行动方案。</w:t>
      </w:r>
      <w:r>
        <w:rPr>
          <w:rFonts w:hint="eastAsia" w:eastAsia="方正仿宋_GBK"/>
          <w:kern w:val="0"/>
          <w:sz w:val="32"/>
          <w:szCs w:val="32"/>
          <w:lang w:eastAsia="zh-CN"/>
        </w:rPr>
        <w:t>（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详见附件1</w:t>
      </w:r>
      <w:r>
        <w:rPr>
          <w:rFonts w:hint="eastAsia" w:eastAsia="方正仿宋_GBK"/>
          <w:kern w:val="0"/>
          <w:sz w:val="32"/>
          <w:szCs w:val="32"/>
          <w:lang w:eastAsia="zh-CN"/>
        </w:rPr>
        <w:t>）</w:t>
      </w:r>
    </w:p>
    <w:p w14:paraId="68D1AA24">
      <w:pPr>
        <w:widowControl/>
        <w:shd w:val="clear" w:color="auto" w:fill="FFFFFF"/>
        <w:spacing w:line="560" w:lineRule="exact"/>
        <w:ind w:firstLine="640"/>
        <w:rPr>
          <w:rFonts w:eastAsia="方正仿宋_GBK"/>
          <w:color w:val="auto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时    间：202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kern w:val="0"/>
          <w:sz w:val="32"/>
          <w:szCs w:val="32"/>
        </w:rPr>
        <w:t>年</w:t>
      </w:r>
      <w:r>
        <w:rPr>
          <w:rFonts w:eastAsia="方正仿宋_GBK"/>
          <w:color w:val="auto"/>
          <w:kern w:val="0"/>
          <w:sz w:val="32"/>
          <w:szCs w:val="32"/>
        </w:rPr>
        <w:t>10月</w:t>
      </w:r>
      <w:r>
        <w:rPr>
          <w:rFonts w:hint="eastAsia" w:eastAsia="方正仿宋_GBK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eastAsia="方正仿宋_GBK"/>
          <w:color w:val="auto"/>
          <w:kern w:val="0"/>
          <w:sz w:val="32"/>
          <w:szCs w:val="32"/>
        </w:rPr>
        <w:t>日—2</w:t>
      </w:r>
      <w:r>
        <w:rPr>
          <w:rFonts w:hint="eastAsia" w:eastAsia="方正仿宋_GBK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eastAsia="方正仿宋_GBK"/>
          <w:color w:val="auto"/>
          <w:kern w:val="0"/>
          <w:sz w:val="32"/>
          <w:szCs w:val="32"/>
        </w:rPr>
        <w:t>日</w:t>
      </w:r>
    </w:p>
    <w:p w14:paraId="4488F462">
      <w:pPr>
        <w:widowControl/>
        <w:shd w:val="clear" w:color="auto" w:fill="FFFFFF"/>
        <w:spacing w:line="560" w:lineRule="exact"/>
        <w:ind w:firstLine="643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地    点：各班</w:t>
      </w:r>
      <w:r>
        <w:rPr>
          <w:rFonts w:eastAsia="方正仿宋_GBK"/>
          <w:kern w:val="0"/>
          <w:sz w:val="32"/>
          <w:szCs w:val="32"/>
          <w:lang w:eastAsia="zh-Hans"/>
        </w:rPr>
        <w:t>晚自习</w:t>
      </w:r>
      <w:r>
        <w:rPr>
          <w:rFonts w:eastAsia="方正仿宋_GBK"/>
          <w:kern w:val="0"/>
          <w:sz w:val="32"/>
          <w:szCs w:val="32"/>
        </w:rPr>
        <w:t>教室</w:t>
      </w:r>
    </w:p>
    <w:p w14:paraId="27BAC0EF">
      <w:pPr>
        <w:widowControl/>
        <w:shd w:val="clear" w:color="auto" w:fill="FFFFFF"/>
        <w:spacing w:line="560" w:lineRule="exact"/>
        <w:ind w:firstLine="643" w:firstLineChars="200"/>
        <w:rPr>
          <w:rFonts w:eastAsia="方正楷体_GBK"/>
          <w:b/>
          <w:bCs/>
          <w:kern w:val="0"/>
          <w:sz w:val="32"/>
          <w:szCs w:val="32"/>
        </w:rPr>
      </w:pPr>
      <w:r>
        <w:rPr>
          <w:rFonts w:hint="eastAsia" w:eastAsia="方正楷体_GBK"/>
          <w:b/>
          <w:bCs/>
          <w:kern w:val="0"/>
          <w:sz w:val="32"/>
          <w:szCs w:val="32"/>
        </w:rPr>
        <w:t>（二）</w:t>
      </w:r>
      <w:r>
        <w:rPr>
          <w:rFonts w:hint="eastAsia" w:eastAsia="方正楷体_GBK"/>
          <w:b/>
          <w:bCs/>
          <w:kern w:val="0"/>
          <w:sz w:val="32"/>
          <w:szCs w:val="32"/>
          <w:lang w:eastAsia="zh-Hans"/>
        </w:rPr>
        <w:t>新生演讲比赛</w:t>
      </w:r>
      <w:r>
        <w:rPr>
          <w:rFonts w:eastAsia="方正楷体_GBK"/>
          <w:b/>
          <w:bCs/>
          <w:kern w:val="0"/>
          <w:sz w:val="32"/>
          <w:szCs w:val="32"/>
        </w:rPr>
        <w:t>——</w:t>
      </w:r>
      <w:r>
        <w:rPr>
          <w:rFonts w:hint="eastAsia" w:eastAsia="方正楷体_GBK"/>
          <w:b/>
          <w:bCs/>
          <w:kern w:val="0"/>
          <w:sz w:val="32"/>
          <w:szCs w:val="32"/>
          <w:lang w:eastAsia="zh-Hans"/>
        </w:rPr>
        <w:t>展风采</w:t>
      </w:r>
    </w:p>
    <w:p w14:paraId="2BCED9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" w:afterAutospacing="0" w:line="330" w:lineRule="atLeast"/>
        <w:ind w:left="0" w:right="0" w:firstLine="640" w:firstLineChars="20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7"/>
          <w:szCs w:val="27"/>
          <w:lang w:val="en-US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-SA"/>
        </w:rPr>
        <w:t>主    题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-SA"/>
        </w:rPr>
        <w:t>：我心中的英模</w:t>
      </w:r>
    </w:p>
    <w:p w14:paraId="1847C260">
      <w:pPr>
        <w:widowControl/>
        <w:shd w:val="clear" w:color="auto" w:fill="FFFFFF"/>
        <w:spacing w:line="560" w:lineRule="exact"/>
        <w:ind w:firstLine="640"/>
        <w:rPr>
          <w:rFonts w:hint="eastAsia" w:eastAsia="方正仿宋_GBK"/>
          <w:kern w:val="0"/>
          <w:sz w:val="32"/>
          <w:szCs w:val="32"/>
          <w:lang w:val="en-US" w:eastAsia="zh-CN"/>
        </w:rPr>
      </w:pPr>
      <w:r>
        <w:rPr>
          <w:rFonts w:eastAsia="方正仿宋_GBK"/>
          <w:kern w:val="0"/>
          <w:sz w:val="32"/>
          <w:szCs w:val="32"/>
        </w:rPr>
        <w:t>承办单位：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马克思主义学院</w:t>
      </w:r>
    </w:p>
    <w:p w14:paraId="61B30E9D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组织形式：由二级学院自行组织初赛并推荐选手至承办单位参与校级决赛。</w:t>
      </w:r>
      <w:r>
        <w:rPr>
          <w:rFonts w:hint="eastAsia" w:eastAsia="方正仿宋_GBK"/>
          <w:kern w:val="0"/>
          <w:sz w:val="32"/>
          <w:szCs w:val="32"/>
          <w:lang w:eastAsia="zh-CN"/>
        </w:rPr>
        <w:t>（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详情另行通知</w:t>
      </w:r>
      <w:r>
        <w:rPr>
          <w:rFonts w:hint="eastAsia" w:eastAsia="方正仿宋_GBK"/>
          <w:kern w:val="0"/>
          <w:sz w:val="32"/>
          <w:szCs w:val="32"/>
          <w:lang w:eastAsia="zh-CN"/>
        </w:rPr>
        <w:t>）</w:t>
      </w:r>
    </w:p>
    <w:p w14:paraId="304C84DB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时    间：202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kern w:val="0"/>
          <w:sz w:val="32"/>
          <w:szCs w:val="32"/>
        </w:rPr>
        <w:t>年10月—11月</w:t>
      </w:r>
    </w:p>
    <w:p w14:paraId="1C3DF009">
      <w:pPr>
        <w:widowControl/>
        <w:spacing w:line="560" w:lineRule="exact"/>
        <w:ind w:firstLine="640" w:firstLineChars="200"/>
        <w:rPr>
          <w:rFonts w:eastAsia="方正仿宋_GBK"/>
          <w:sz w:val="32"/>
          <w:szCs w:val="32"/>
          <w:lang w:bidi="ar"/>
        </w:rPr>
      </w:pPr>
      <w:r>
        <w:rPr>
          <w:rFonts w:eastAsia="方正仿宋_GBK"/>
          <w:kern w:val="0"/>
          <w:sz w:val="32"/>
          <w:szCs w:val="32"/>
        </w:rPr>
        <w:t>地    点：</w:t>
      </w:r>
      <w:r>
        <w:rPr>
          <w:rFonts w:eastAsia="方正仿宋_GBK"/>
          <w:color w:val="auto"/>
          <w:sz w:val="32"/>
          <w:szCs w:val="32"/>
          <w:lang w:bidi="ar"/>
        </w:rPr>
        <w:t>拏云活动中心</w:t>
      </w:r>
    </w:p>
    <w:p w14:paraId="4A477436">
      <w:pPr>
        <w:widowControl/>
        <w:spacing w:line="560" w:lineRule="exact"/>
        <w:ind w:firstLine="640" w:firstLineChars="200"/>
      </w:pPr>
      <w:r>
        <w:rPr>
          <w:rFonts w:eastAsia="方正仿宋_GBK"/>
          <w:kern w:val="0"/>
          <w:sz w:val="32"/>
          <w:szCs w:val="32"/>
        </w:rPr>
        <w:t>地    点：长江师范学院</w:t>
      </w:r>
    </w:p>
    <w:p w14:paraId="3C931047">
      <w:pPr>
        <w:widowControl/>
        <w:shd w:val="clear" w:color="auto" w:fill="FFFFFF"/>
        <w:spacing w:line="560" w:lineRule="exact"/>
        <w:ind w:firstLine="643" w:firstLineChars="200"/>
        <w:rPr>
          <w:rFonts w:eastAsia="方正楷体_GBK"/>
          <w:kern w:val="0"/>
          <w:sz w:val="32"/>
          <w:szCs w:val="32"/>
        </w:rPr>
      </w:pPr>
      <w:r>
        <w:rPr>
          <w:rFonts w:hint="eastAsia" w:eastAsia="方正楷体_GBK"/>
          <w:b/>
          <w:bCs/>
          <w:kern w:val="0"/>
          <w:sz w:val="32"/>
          <w:szCs w:val="32"/>
        </w:rPr>
        <w:t>（</w:t>
      </w:r>
      <w:r>
        <w:rPr>
          <w:rFonts w:hint="eastAsia" w:eastAsia="方正楷体_GBK"/>
          <w:b/>
          <w:bCs/>
          <w:kern w:val="0"/>
          <w:sz w:val="32"/>
          <w:szCs w:val="32"/>
          <w:lang w:val="en-US" w:eastAsia="zh-CN"/>
        </w:rPr>
        <w:t>三</w:t>
      </w:r>
      <w:r>
        <w:rPr>
          <w:rFonts w:hint="eastAsia" w:eastAsia="方正楷体_GBK"/>
          <w:b/>
          <w:bCs/>
          <w:kern w:val="0"/>
          <w:sz w:val="32"/>
          <w:szCs w:val="32"/>
        </w:rPr>
        <w:t>）</w:t>
      </w:r>
      <w:r>
        <w:rPr>
          <w:rFonts w:eastAsia="方正楷体_GBK"/>
          <w:b/>
          <w:bCs/>
          <w:kern w:val="0"/>
          <w:sz w:val="32"/>
          <w:szCs w:val="32"/>
        </w:rPr>
        <w:t>新生寝室规范化评比——</w:t>
      </w:r>
      <w:r>
        <w:rPr>
          <w:rFonts w:hint="eastAsia" w:eastAsia="方正楷体_GBK"/>
          <w:b/>
          <w:bCs/>
          <w:kern w:val="0"/>
          <w:sz w:val="32"/>
          <w:szCs w:val="32"/>
          <w:lang w:eastAsia="zh-Hans"/>
        </w:rPr>
        <w:t>养习惯</w:t>
      </w:r>
    </w:p>
    <w:p w14:paraId="0464395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hint="default" w:eastAsia="方正仿宋_GBK"/>
          <w:color w:val="FF0000"/>
          <w:kern w:val="0"/>
          <w:sz w:val="32"/>
          <w:szCs w:val="32"/>
          <w:lang w:val="en-US" w:eastAsia="zh-CN"/>
        </w:rPr>
      </w:pPr>
      <w:r>
        <w:rPr>
          <w:rFonts w:eastAsia="方正仿宋_GBK"/>
          <w:kern w:val="0"/>
          <w:sz w:val="32"/>
          <w:szCs w:val="32"/>
        </w:rPr>
        <w:t>主    题：</w:t>
      </w:r>
      <w:r>
        <w:rPr>
          <w:rFonts w:hint="eastAsia" w:eastAsia="方正仿宋_GBK"/>
          <w:kern w:val="0"/>
          <w:sz w:val="32"/>
          <w:szCs w:val="32"/>
          <w:lang w:eastAsia="zh-CN"/>
        </w:rPr>
        <w:t>“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室</w:t>
      </w:r>
      <w:r>
        <w:rPr>
          <w:rFonts w:hint="eastAsia" w:eastAsia="方正仿宋_GBK"/>
          <w:kern w:val="0"/>
          <w:sz w:val="32"/>
          <w:szCs w:val="32"/>
          <w:lang w:eastAsia="zh-CN"/>
        </w:rPr>
        <w:t>”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界因我们而美丽</w:t>
      </w:r>
    </w:p>
    <w:p w14:paraId="59FDB86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承办单位：学生工作部（处）</w:t>
      </w:r>
    </w:p>
    <w:p w14:paraId="3C2B96D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rPr>
          <w:rFonts w:hint="eastAsia" w:eastAsia="方正仿宋_GBK"/>
          <w:kern w:val="0"/>
          <w:sz w:val="32"/>
          <w:szCs w:val="32"/>
          <w:lang w:eastAsia="zh-CN"/>
        </w:rPr>
      </w:pPr>
      <w:r>
        <w:rPr>
          <w:rFonts w:eastAsia="方正仿宋_GBK"/>
          <w:kern w:val="0"/>
          <w:sz w:val="32"/>
          <w:szCs w:val="32"/>
        </w:rPr>
        <w:t>组织形式：各二级学院根据《</w:t>
      </w:r>
      <w:r>
        <w:rPr>
          <w:rFonts w:hint="eastAsia" w:eastAsia="方正仿宋_GBK"/>
          <w:kern w:val="0"/>
          <w:sz w:val="32"/>
          <w:szCs w:val="32"/>
          <w:lang w:eastAsia="zh-Hans"/>
        </w:rPr>
        <w:t>长江师范学院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本科生先进个人及先进集体评选表彰办法</w:t>
      </w:r>
      <w:r>
        <w:rPr>
          <w:rFonts w:eastAsia="方正仿宋_GBK"/>
          <w:kern w:val="0"/>
          <w:sz w:val="32"/>
          <w:szCs w:val="32"/>
        </w:rPr>
        <w:t>》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中“先进寝室”类别下“环境优美型”特色寝室的评选要求</w:t>
      </w:r>
      <w:r>
        <w:rPr>
          <w:rFonts w:eastAsia="方正仿宋_GBK"/>
          <w:kern w:val="0"/>
          <w:sz w:val="32"/>
          <w:szCs w:val="32"/>
        </w:rPr>
        <w:t>，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学院内积极组织2026级新生有序开展</w:t>
      </w:r>
      <w:r>
        <w:rPr>
          <w:rFonts w:eastAsia="方正仿宋_GBK"/>
          <w:kern w:val="0"/>
          <w:sz w:val="32"/>
          <w:szCs w:val="32"/>
        </w:rPr>
        <w:t>“环境优美型”特色寝室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创建工作</w:t>
      </w:r>
      <w:r>
        <w:rPr>
          <w:rFonts w:eastAsia="方正仿宋_GBK"/>
          <w:kern w:val="0"/>
          <w:sz w:val="32"/>
          <w:szCs w:val="32"/>
        </w:rPr>
        <w:t>。</w:t>
      </w:r>
      <w:r>
        <w:rPr>
          <w:rFonts w:hint="eastAsia" w:eastAsia="方正仿宋_GBK"/>
          <w:kern w:val="0"/>
          <w:sz w:val="32"/>
          <w:szCs w:val="32"/>
          <w:lang w:eastAsia="zh-CN"/>
        </w:rPr>
        <w:t>（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详情另行通知</w:t>
      </w:r>
      <w:r>
        <w:rPr>
          <w:rFonts w:hint="eastAsia" w:eastAsia="方正仿宋_GBK"/>
          <w:kern w:val="0"/>
          <w:sz w:val="32"/>
          <w:szCs w:val="32"/>
          <w:lang w:eastAsia="zh-CN"/>
        </w:rPr>
        <w:t>）</w:t>
      </w:r>
    </w:p>
    <w:p w14:paraId="024FC64E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时    间：202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kern w:val="0"/>
          <w:sz w:val="32"/>
          <w:szCs w:val="32"/>
        </w:rPr>
        <w:t>年10月</w:t>
      </w:r>
    </w:p>
    <w:p w14:paraId="563395D2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地    点：各新生寝室</w:t>
      </w:r>
    </w:p>
    <w:p w14:paraId="162D2AC8">
      <w:pPr>
        <w:widowControl/>
        <w:shd w:val="clear" w:color="auto" w:fill="FFFFFF"/>
        <w:spacing w:line="560" w:lineRule="exact"/>
        <w:ind w:firstLine="643" w:firstLineChars="200"/>
        <w:rPr>
          <w:rFonts w:eastAsia="楷体_GB2312"/>
          <w:b/>
          <w:bCs/>
          <w:color w:val="FF0000"/>
          <w:kern w:val="0"/>
          <w:sz w:val="32"/>
          <w:szCs w:val="32"/>
        </w:rPr>
      </w:pPr>
      <w:r>
        <w:rPr>
          <w:rFonts w:hint="eastAsia" w:eastAsia="方正楷体_GBK"/>
          <w:b/>
          <w:bCs/>
          <w:kern w:val="0"/>
          <w:sz w:val="32"/>
          <w:szCs w:val="32"/>
        </w:rPr>
        <w:t>（</w:t>
      </w:r>
      <w:r>
        <w:rPr>
          <w:rFonts w:hint="eastAsia" w:eastAsia="方正楷体_GBK"/>
          <w:b/>
          <w:bCs/>
          <w:kern w:val="0"/>
          <w:sz w:val="32"/>
          <w:szCs w:val="32"/>
          <w:lang w:val="en-US" w:eastAsia="zh-CN"/>
        </w:rPr>
        <w:t>四</w:t>
      </w:r>
      <w:r>
        <w:rPr>
          <w:rFonts w:hint="eastAsia" w:eastAsia="方正楷体_GBK"/>
          <w:b/>
          <w:bCs/>
          <w:kern w:val="0"/>
          <w:sz w:val="32"/>
          <w:szCs w:val="32"/>
        </w:rPr>
        <w:t>）</w:t>
      </w:r>
      <w:r>
        <w:rPr>
          <w:rFonts w:eastAsia="楷体_GB2312"/>
          <w:b/>
          <w:bCs/>
          <w:kern w:val="0"/>
          <w:sz w:val="32"/>
          <w:szCs w:val="32"/>
        </w:rPr>
        <w:t>校规校纪</w:t>
      </w:r>
      <w:r>
        <w:rPr>
          <w:rFonts w:hint="eastAsia" w:eastAsia="楷体_GB2312"/>
          <w:b/>
          <w:bCs/>
          <w:kern w:val="0"/>
          <w:sz w:val="32"/>
          <w:szCs w:val="32"/>
          <w:lang w:eastAsia="zh-Hans"/>
        </w:rPr>
        <w:t>普测</w:t>
      </w:r>
      <w:r>
        <w:rPr>
          <w:rFonts w:eastAsia="楷体_GB2312"/>
          <w:b/>
          <w:bCs/>
          <w:kern w:val="0"/>
          <w:sz w:val="32"/>
          <w:szCs w:val="32"/>
        </w:rPr>
        <w:t>——</w:t>
      </w:r>
      <w:r>
        <w:rPr>
          <w:rFonts w:hint="eastAsia" w:eastAsia="楷体_GB2312"/>
          <w:b/>
          <w:bCs/>
          <w:kern w:val="0"/>
          <w:sz w:val="32"/>
          <w:szCs w:val="32"/>
        </w:rPr>
        <w:t>守纪律</w:t>
      </w:r>
    </w:p>
    <w:p w14:paraId="5ED2C6BE">
      <w:pPr>
        <w:widowControl/>
        <w:shd w:val="clear" w:color="auto" w:fill="FFFFFF"/>
        <w:spacing w:line="560" w:lineRule="exact"/>
        <w:ind w:firstLine="640"/>
        <w:rPr>
          <w:rFonts w:eastAsia="方正仿宋_GBK"/>
          <w:color w:val="auto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主    题：</w:t>
      </w:r>
      <w:r>
        <w:rPr>
          <w:rFonts w:hint="eastAsia" w:eastAsia="方正仿宋_GBK"/>
          <w:color w:val="auto"/>
          <w:kern w:val="0"/>
          <w:sz w:val="32"/>
          <w:szCs w:val="32"/>
        </w:rPr>
        <w:t>守纪律</w:t>
      </w:r>
      <w:r>
        <w:rPr>
          <w:rFonts w:hint="eastAsia" w:eastAsia="方正仿宋_GBK"/>
          <w:color w:val="auto"/>
          <w:kern w:val="0"/>
          <w:sz w:val="32"/>
          <w:szCs w:val="32"/>
          <w:lang w:val="en-US" w:eastAsia="zh-CN"/>
        </w:rPr>
        <w:t xml:space="preserve"> 守</w:t>
      </w:r>
      <w:r>
        <w:rPr>
          <w:rFonts w:hint="eastAsia" w:eastAsia="方正仿宋_GBK"/>
          <w:color w:val="auto"/>
          <w:kern w:val="0"/>
          <w:sz w:val="32"/>
          <w:szCs w:val="32"/>
        </w:rPr>
        <w:t>规矩</w:t>
      </w:r>
      <w:r>
        <w:rPr>
          <w:rFonts w:hint="eastAsia" w:eastAsia="方正仿宋_GBK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eastAsia="方正仿宋_GBK"/>
          <w:color w:val="auto"/>
          <w:kern w:val="0"/>
          <w:sz w:val="32"/>
          <w:szCs w:val="32"/>
        </w:rPr>
        <w:t>做表率</w:t>
      </w:r>
    </w:p>
    <w:p w14:paraId="133136AB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承办单位：学生工作部（处）</w:t>
      </w:r>
    </w:p>
    <w:p w14:paraId="194E6A50">
      <w:pPr>
        <w:widowControl/>
        <w:shd w:val="clear" w:color="auto" w:fill="FFFFFF"/>
        <w:spacing w:line="560" w:lineRule="exact"/>
        <w:ind w:firstLine="640"/>
        <w:rPr>
          <w:rFonts w:hint="default" w:eastAsia="方正仿宋_GBK"/>
          <w:kern w:val="0"/>
          <w:sz w:val="32"/>
          <w:szCs w:val="32"/>
          <w:lang w:val="en-US" w:eastAsia="zh-CN"/>
        </w:rPr>
      </w:pPr>
      <w:r>
        <w:rPr>
          <w:rFonts w:eastAsia="方正仿宋_GBK"/>
          <w:kern w:val="0"/>
          <w:sz w:val="32"/>
          <w:szCs w:val="32"/>
        </w:rPr>
        <w:t>组织形式：各二级学院组织新生系统学习校规校纪，参与线下测试。</w:t>
      </w:r>
      <w:r>
        <w:rPr>
          <w:rFonts w:hint="eastAsia" w:eastAsia="方正仿宋_GBK"/>
          <w:kern w:val="0"/>
          <w:sz w:val="32"/>
          <w:szCs w:val="32"/>
          <w:lang w:eastAsia="zh-CN"/>
        </w:rPr>
        <w:t>（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详见附件2</w:t>
      </w:r>
      <w:r>
        <w:rPr>
          <w:rFonts w:hint="eastAsia" w:eastAsia="方正仿宋_GBK"/>
          <w:kern w:val="0"/>
          <w:sz w:val="32"/>
          <w:szCs w:val="32"/>
          <w:lang w:eastAsia="zh-CN"/>
        </w:rPr>
        <w:t>）</w:t>
      </w:r>
    </w:p>
    <w:p w14:paraId="70664240">
      <w:pPr>
        <w:widowControl/>
        <w:shd w:val="clear" w:color="auto" w:fill="FFFFFF"/>
        <w:spacing w:line="560" w:lineRule="exact"/>
        <w:ind w:firstLine="640"/>
        <w:rPr>
          <w:rFonts w:eastAsia="方正仿宋_GBK"/>
          <w:color w:val="FF0000"/>
          <w:kern w:val="0"/>
          <w:sz w:val="32"/>
          <w:szCs w:val="32"/>
          <w:lang w:eastAsia="zh-Hans"/>
        </w:rPr>
      </w:pPr>
      <w:r>
        <w:rPr>
          <w:rFonts w:eastAsia="方正仿宋_GBK"/>
          <w:kern w:val="0"/>
          <w:sz w:val="32"/>
          <w:szCs w:val="32"/>
        </w:rPr>
        <w:t>时    间：202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kern w:val="0"/>
          <w:sz w:val="32"/>
          <w:szCs w:val="32"/>
        </w:rPr>
        <w:t>年</w:t>
      </w:r>
      <w:r>
        <w:rPr>
          <w:rFonts w:hint="eastAsia" w:eastAsia="方正仿宋_GBK"/>
          <w:sz w:val="32"/>
          <w:szCs w:val="32"/>
          <w:lang w:val="en-US" w:eastAsia="zh-CN"/>
        </w:rPr>
        <w:t>10月8日—9日</w:t>
      </w:r>
    </w:p>
    <w:p w14:paraId="43EA254A">
      <w:pPr>
        <w:widowControl/>
        <w:shd w:val="clear" w:color="auto" w:fill="FFFFFF"/>
        <w:spacing w:line="560" w:lineRule="exact"/>
        <w:ind w:firstLine="643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地    点：各班</w:t>
      </w:r>
      <w:r>
        <w:rPr>
          <w:rFonts w:eastAsia="方正仿宋_GBK"/>
          <w:kern w:val="0"/>
          <w:sz w:val="32"/>
          <w:szCs w:val="32"/>
          <w:lang w:eastAsia="zh-Hans"/>
        </w:rPr>
        <w:t>晚自习</w:t>
      </w:r>
      <w:r>
        <w:rPr>
          <w:rFonts w:eastAsia="方正仿宋_GBK"/>
          <w:kern w:val="0"/>
          <w:sz w:val="32"/>
          <w:szCs w:val="32"/>
        </w:rPr>
        <w:t>教室</w:t>
      </w:r>
    </w:p>
    <w:p w14:paraId="3CA34325">
      <w:pPr>
        <w:widowControl/>
        <w:shd w:val="clear" w:color="auto" w:fill="FFFFFF"/>
        <w:spacing w:line="560" w:lineRule="exact"/>
        <w:ind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三、活动要求</w:t>
      </w:r>
    </w:p>
    <w:p w14:paraId="4424D67F">
      <w:pPr>
        <w:widowControl/>
        <w:shd w:val="clear" w:color="auto" w:fill="FFFFFF"/>
        <w:spacing w:line="560" w:lineRule="exact"/>
        <w:ind w:firstLine="640"/>
        <w:rPr>
          <w:rFonts w:eastAsia="方正仿宋简体"/>
          <w:kern w:val="0"/>
          <w:sz w:val="32"/>
          <w:szCs w:val="32"/>
        </w:rPr>
      </w:pPr>
      <w:r>
        <w:rPr>
          <w:rFonts w:hint="eastAsia" w:eastAsia="方正楷体_GBK"/>
          <w:b/>
          <w:bCs/>
          <w:kern w:val="0"/>
          <w:sz w:val="32"/>
          <w:szCs w:val="32"/>
        </w:rPr>
        <w:t>（一）</w:t>
      </w:r>
      <w:r>
        <w:rPr>
          <w:rFonts w:eastAsia="方正楷体_GBK"/>
          <w:b/>
          <w:bCs/>
          <w:kern w:val="0"/>
          <w:sz w:val="32"/>
          <w:szCs w:val="32"/>
        </w:rPr>
        <w:t>高度重视，精心组织。</w:t>
      </w:r>
      <w:r>
        <w:rPr>
          <w:rFonts w:eastAsia="方正仿宋_GBK"/>
          <w:kern w:val="0"/>
          <w:sz w:val="32"/>
          <w:szCs w:val="32"/>
        </w:rPr>
        <w:t>新生文化节是我校一项品牌活动，对全体新生尽快融入大学生活，坚定未来发展方向，培养格调高雅的校园文化具有重要意义。各单位要</w:t>
      </w:r>
      <w:r>
        <w:rPr>
          <w:rFonts w:hint="eastAsia" w:eastAsia="方正仿宋_GBK"/>
          <w:kern w:val="0"/>
          <w:sz w:val="32"/>
          <w:szCs w:val="32"/>
        </w:rPr>
        <w:t>加强宣传、</w:t>
      </w:r>
      <w:r>
        <w:rPr>
          <w:rFonts w:eastAsia="方正仿宋_GBK"/>
          <w:kern w:val="0"/>
          <w:sz w:val="32"/>
          <w:szCs w:val="32"/>
        </w:rPr>
        <w:t>精心组织、广泛动员，努力提升活动品质，让学生在活动中历练自我、提升自我、悦纳自我。</w:t>
      </w:r>
    </w:p>
    <w:p w14:paraId="64798C21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hint="eastAsia" w:eastAsia="方正楷体_GBK"/>
          <w:b/>
          <w:bCs/>
          <w:kern w:val="0"/>
          <w:sz w:val="32"/>
          <w:szCs w:val="32"/>
        </w:rPr>
        <w:t>（二）</w:t>
      </w:r>
      <w:r>
        <w:rPr>
          <w:rFonts w:eastAsia="方正楷体_GBK"/>
          <w:b/>
          <w:bCs/>
          <w:kern w:val="0"/>
          <w:sz w:val="32"/>
          <w:szCs w:val="32"/>
        </w:rPr>
        <w:t>加强指导，明确职责。</w:t>
      </w:r>
      <w:r>
        <w:rPr>
          <w:rFonts w:eastAsia="方正仿宋_GBK"/>
          <w:kern w:val="0"/>
          <w:sz w:val="32"/>
          <w:szCs w:val="32"/>
        </w:rPr>
        <w:t>各学院要加强新生文化节系列活动的指导，邀请学院党政领导、专业教师、辅导员和班导师参与，认真做好组织、策划和保障工作，各部门要密切配合开展工作，确保形成合力。于</w:t>
      </w:r>
      <w:r>
        <w:rPr>
          <w:rFonts w:eastAsia="方正仿宋_GBK"/>
          <w:color w:val="auto"/>
          <w:kern w:val="0"/>
          <w:sz w:val="32"/>
          <w:szCs w:val="32"/>
        </w:rPr>
        <w:t>11月</w:t>
      </w:r>
      <w:r>
        <w:rPr>
          <w:rFonts w:hint="eastAsia" w:eastAsia="方正仿宋_GBK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color w:val="auto"/>
          <w:kern w:val="0"/>
          <w:sz w:val="32"/>
          <w:szCs w:val="32"/>
        </w:rPr>
        <w:t>日前</w:t>
      </w:r>
      <w:r>
        <w:rPr>
          <w:rFonts w:eastAsia="方正仿宋_GBK"/>
          <w:kern w:val="0"/>
          <w:sz w:val="32"/>
          <w:szCs w:val="32"/>
        </w:rPr>
        <w:t>将相关材料（含</w:t>
      </w:r>
      <w:r>
        <w:rPr>
          <w:rFonts w:eastAsia="方正仿宋_GBK"/>
          <w:kern w:val="0"/>
          <w:sz w:val="32"/>
          <w:szCs w:val="32"/>
          <w:lang w:eastAsia="zh-Hans"/>
        </w:rPr>
        <w:t>工作方案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/>
          <w:kern w:val="0"/>
          <w:sz w:val="32"/>
          <w:szCs w:val="32"/>
          <w:lang w:eastAsia="zh-Hans"/>
        </w:rPr>
        <w:t>活动新闻和照片、活动</w:t>
      </w:r>
      <w:r>
        <w:rPr>
          <w:rFonts w:eastAsia="方正仿宋_GBK"/>
          <w:kern w:val="0"/>
          <w:sz w:val="32"/>
          <w:szCs w:val="32"/>
        </w:rPr>
        <w:t>特色</w:t>
      </w:r>
      <w:r>
        <w:rPr>
          <w:rFonts w:eastAsia="方正仿宋_GBK"/>
          <w:kern w:val="0"/>
          <w:sz w:val="32"/>
          <w:szCs w:val="32"/>
          <w:lang w:eastAsia="zh-Hans"/>
        </w:rPr>
        <w:t>和</w:t>
      </w:r>
      <w:r>
        <w:rPr>
          <w:rFonts w:eastAsia="方正仿宋_GBK"/>
          <w:kern w:val="0"/>
          <w:sz w:val="32"/>
          <w:szCs w:val="32"/>
        </w:rPr>
        <w:t>总结等）打包，压缩包统一命名为“**学院新生文化节材料”</w:t>
      </w:r>
      <w:bookmarkStart w:id="0" w:name="_Hlk115814641"/>
      <w:r>
        <w:rPr>
          <w:rFonts w:eastAsia="方正仿宋_GBK"/>
          <w:kern w:val="0"/>
          <w:sz w:val="32"/>
          <w:szCs w:val="32"/>
        </w:rPr>
        <w:t>发送至邮箱</w:t>
      </w:r>
      <w:bookmarkEnd w:id="0"/>
      <w:r>
        <w:rPr>
          <w:rFonts w:hint="eastAsia" w:eastAsia="方正仿宋_GBK"/>
          <w:kern w:val="0"/>
          <w:sz w:val="32"/>
          <w:szCs w:val="32"/>
          <w:lang w:val="en-US" w:eastAsia="zh-CN"/>
        </w:rPr>
        <w:t>1873714193@qq.com</w:t>
      </w:r>
      <w:r>
        <w:rPr>
          <w:rFonts w:eastAsia="方正仿宋_GBK"/>
          <w:kern w:val="0"/>
          <w:sz w:val="32"/>
          <w:szCs w:val="32"/>
        </w:rPr>
        <w:t>。</w:t>
      </w:r>
    </w:p>
    <w:p w14:paraId="5B55463E">
      <w:pPr>
        <w:widowControl/>
        <w:shd w:val="clear" w:color="auto" w:fill="FFFFFF"/>
        <w:spacing w:line="560" w:lineRule="exact"/>
        <w:ind w:firstLine="640"/>
        <w:rPr>
          <w:rFonts w:eastAsia="方正仿宋_GBK"/>
          <w:kern w:val="0"/>
          <w:sz w:val="32"/>
          <w:szCs w:val="32"/>
        </w:rPr>
      </w:pPr>
      <w:r>
        <w:rPr>
          <w:rFonts w:hint="eastAsia" w:eastAsia="方正楷体_GBK"/>
          <w:b/>
          <w:bCs/>
          <w:kern w:val="0"/>
          <w:sz w:val="32"/>
          <w:szCs w:val="32"/>
        </w:rPr>
        <w:t>（三）</w:t>
      </w:r>
      <w:r>
        <w:rPr>
          <w:rFonts w:eastAsia="方正楷体_GBK"/>
          <w:b/>
          <w:bCs/>
          <w:kern w:val="0"/>
          <w:sz w:val="32"/>
          <w:szCs w:val="32"/>
        </w:rPr>
        <w:t>加强宣传，营造氛围。</w:t>
      </w:r>
      <w:r>
        <w:rPr>
          <w:rFonts w:eastAsia="方正仿宋_GBK"/>
          <w:kern w:val="0"/>
          <w:sz w:val="32"/>
          <w:szCs w:val="32"/>
        </w:rPr>
        <w:t>各单位要充分利用互联网、官方微博、微信公众号、宣传橱窗等阵地加强宣传，充分调动广大同学的参与热情，积极营造浓厚氛围。</w:t>
      </w:r>
    </w:p>
    <w:p w14:paraId="5BC3B2F7">
      <w:pPr>
        <w:shd w:val="clear" w:color="auto" w:fill="FFFFFF"/>
        <w:spacing w:line="560" w:lineRule="exact"/>
        <w:ind w:firstLine="640" w:firstLineChars="200"/>
        <w:rPr>
          <w:rStyle w:val="11"/>
          <w:rFonts w:eastAsia="方正黑体_GBK"/>
          <w:color w:val="000000"/>
          <w:kern w:val="0"/>
          <w:sz w:val="32"/>
          <w:szCs w:val="32"/>
          <w:lang w:eastAsia="zh-Hans"/>
        </w:rPr>
      </w:pPr>
      <w:r>
        <w:rPr>
          <w:rStyle w:val="11"/>
          <w:rFonts w:eastAsia="方正黑体_GBK"/>
          <w:color w:val="000000"/>
          <w:kern w:val="0"/>
          <w:sz w:val="32"/>
          <w:szCs w:val="32"/>
          <w:lang w:eastAsia="zh-Hans"/>
        </w:rPr>
        <w:t>四、奖励机制</w:t>
      </w:r>
    </w:p>
    <w:p w14:paraId="6572F0C5">
      <w:pPr>
        <w:widowControl/>
        <w:shd w:val="clear" w:color="auto" w:fill="FFFFFF"/>
        <w:spacing w:line="560" w:lineRule="exact"/>
        <w:ind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各学院积极配合活动开展，活动结束后学生处将根据各学院新生文化节工作情况，评选优秀组织奖若干，并以此作为学生工作考核的重要依据。</w:t>
      </w:r>
    </w:p>
    <w:p w14:paraId="7F56654C">
      <w:pPr>
        <w:shd w:val="clear" w:color="auto" w:fill="FFFFFF"/>
        <w:spacing w:line="560" w:lineRule="exact"/>
        <w:ind w:firstLine="640" w:firstLineChars="200"/>
        <w:rPr>
          <w:rStyle w:val="11"/>
          <w:rFonts w:hint="default" w:eastAsia="方正黑体_GBK"/>
          <w:color w:val="000000"/>
          <w:kern w:val="0"/>
          <w:sz w:val="32"/>
          <w:szCs w:val="32"/>
          <w:lang w:val="en-US" w:eastAsia="zh-CN"/>
        </w:rPr>
      </w:pPr>
      <w:r>
        <w:rPr>
          <w:rStyle w:val="11"/>
          <w:rFonts w:hint="eastAsia" w:eastAsia="方正黑体_GBK"/>
          <w:color w:val="000000"/>
          <w:kern w:val="0"/>
          <w:sz w:val="32"/>
          <w:szCs w:val="32"/>
          <w:lang w:val="en-US" w:eastAsia="zh-CN"/>
        </w:rPr>
        <w:t>五</w:t>
      </w:r>
      <w:r>
        <w:rPr>
          <w:rStyle w:val="11"/>
          <w:rFonts w:eastAsia="方正黑体_GBK"/>
          <w:color w:val="000000"/>
          <w:kern w:val="0"/>
          <w:sz w:val="32"/>
          <w:szCs w:val="32"/>
          <w:lang w:eastAsia="zh-Hans"/>
        </w:rPr>
        <w:t>、</w:t>
      </w:r>
      <w:r>
        <w:rPr>
          <w:rStyle w:val="11"/>
          <w:rFonts w:hint="eastAsia" w:eastAsia="方正黑体_GBK"/>
          <w:color w:val="000000"/>
          <w:kern w:val="0"/>
          <w:sz w:val="32"/>
          <w:szCs w:val="32"/>
          <w:lang w:val="en-US" w:eastAsia="zh-CN"/>
        </w:rPr>
        <w:t>未尽事宜，另行通知。</w:t>
      </w:r>
    </w:p>
    <w:p w14:paraId="74DBD4B1">
      <w:pPr>
        <w:widowControl/>
        <w:shd w:val="clear" w:color="auto" w:fill="FFFFFF"/>
        <w:spacing w:line="560" w:lineRule="exact"/>
        <w:ind w:firstLine="640" w:firstLineChars="200"/>
        <w:rPr>
          <w:rFonts w:eastAsia="方正黑体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附件：1.关于开展“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致四年后的自己</w:t>
      </w:r>
      <w:r>
        <w:rPr>
          <w:rFonts w:eastAsia="方正仿宋_GBK"/>
          <w:kern w:val="0"/>
          <w:sz w:val="32"/>
          <w:szCs w:val="32"/>
        </w:rPr>
        <w:t>”活动的通知</w:t>
      </w:r>
    </w:p>
    <w:p w14:paraId="5ED7F089">
      <w:pPr>
        <w:widowControl/>
        <w:shd w:val="clear" w:color="auto" w:fill="FFFFFF"/>
        <w:spacing w:line="560" w:lineRule="exact"/>
        <w:ind w:firstLine="1600" w:firstLineChars="500"/>
        <w:rPr>
          <w:rFonts w:eastAsia="方正黑体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  <w:lang w:val="en-US" w:eastAsia="zh-CN"/>
        </w:rPr>
        <w:t>2</w:t>
      </w:r>
      <w:r>
        <w:rPr>
          <w:rFonts w:eastAsia="方正仿宋_GBK"/>
          <w:kern w:val="0"/>
          <w:sz w:val="32"/>
          <w:szCs w:val="32"/>
        </w:rPr>
        <w:t>.长江师范学院202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kern w:val="0"/>
          <w:sz w:val="32"/>
          <w:szCs w:val="32"/>
        </w:rPr>
        <w:t>级新生校规校纪知识普测方案</w:t>
      </w:r>
    </w:p>
    <w:p w14:paraId="78C35BBD">
      <w:pPr>
        <w:widowControl/>
        <w:shd w:val="clear" w:color="auto" w:fill="FFFFFF"/>
        <w:spacing w:line="560" w:lineRule="exact"/>
        <w:ind w:firstLine="1600" w:firstLineChars="500"/>
        <w:rPr>
          <w:rFonts w:eastAsia="方正仿宋_GBK"/>
          <w:kern w:val="0"/>
          <w:sz w:val="32"/>
          <w:szCs w:val="32"/>
        </w:rPr>
      </w:pPr>
    </w:p>
    <w:p w14:paraId="3F70AEF3">
      <w:pPr>
        <w:spacing w:line="560" w:lineRule="exact"/>
        <w:rPr>
          <w:rFonts w:eastAsia="方正仿宋_GBK"/>
          <w:sz w:val="32"/>
          <w:szCs w:val="32"/>
        </w:rPr>
      </w:pPr>
      <w:r>
        <w:t xml:space="preserve">                                             </w:t>
      </w:r>
      <w:r>
        <w:rPr>
          <w:rFonts w:eastAsia="方正仿宋_GBK"/>
          <w:sz w:val="32"/>
          <w:szCs w:val="32"/>
        </w:rPr>
        <w:t xml:space="preserve">       学生工作部（处）</w:t>
      </w:r>
    </w:p>
    <w:p w14:paraId="4CA0D9E8">
      <w:pPr>
        <w:pStyle w:val="3"/>
        <w:spacing w:line="560" w:lineRule="exact"/>
        <w:ind w:left="1470" w:leftChars="700" w:firstLine="4000" w:firstLineChars="1250"/>
      </w:pPr>
      <w:r>
        <w:rPr>
          <w:rFonts w:ascii="Times New Roman" w:hAnsi="Times New Roman" w:eastAsia="方正仿宋_GBK"/>
          <w:kern w:val="0"/>
        </w:rPr>
        <w:t xml:space="preserve"> 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 xml:space="preserve"> 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6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9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29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日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9C4073A-F78A-48D1-9040-683B89BB92B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2DB6B0B-F465-4503-8AE1-5252039244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924EF04-73A1-4340-BB9D-82AF693AADD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4" w:fontKey="{4DD0BFC6-0432-4AAB-9715-9C23C73B413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0233C3BE-A9CA-4B0E-A316-9EC017C36243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E5F0F840-3456-44BD-BB83-A8A5A9463C41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1217CEEC-68AC-4678-9FCF-6084A572CEAA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4F4F6633-0926-4511-9FFB-B699DB0C4992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39387481-BCC5-494B-932F-B18EA1E6729D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10" w:fontKey="{8EDF0B70-73FE-4A73-8D96-D4DF801A331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1D45E">
    <w:pPr>
      <w:pStyle w:val="4"/>
      <w:jc w:val="right"/>
      <w:rPr>
        <w:rFonts w:ascii="方正仿宋_GBK" w:eastAsia="方正仿宋_GBK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472523">
                          <w:pPr>
                            <w:pStyle w:val="4"/>
                            <w:jc w:val="right"/>
                          </w:pP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方正仿宋_GBK" w:eastAsia="方正仿宋_GBK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方正仿宋_GBK" w:eastAsia="方正仿宋_GBK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hint="eastAsia" w:ascii="方正仿宋_GBK" w:eastAsia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472523">
                    <w:pPr>
                      <w:pStyle w:val="4"/>
                      <w:jc w:val="right"/>
                    </w:pP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方正仿宋_GBK" w:eastAsia="方正仿宋_GBK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方正仿宋_GBK" w:eastAsia="方正仿宋_GBK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hint="eastAsia" w:ascii="方正仿宋_GBK" w:eastAsia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5F35C9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1E57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C9F66C">
                          <w:pPr>
                            <w:pStyle w:val="4"/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C9F66C">
                    <w:pPr>
                      <w:pStyle w:val="4"/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6853C3"/>
    <w:multiLevelType w:val="singleLevel"/>
    <w:tmpl w:val="556853C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wNjU1MDQwZmMyZjM1ZDA0ZmM0MmE5NGYyYjlhZGQifQ=="/>
  </w:docVars>
  <w:rsids>
    <w:rsidRoot w:val="5D226016"/>
    <w:rsid w:val="00185D56"/>
    <w:rsid w:val="00220E3E"/>
    <w:rsid w:val="00A20429"/>
    <w:rsid w:val="028E39BC"/>
    <w:rsid w:val="02B66FA1"/>
    <w:rsid w:val="05862797"/>
    <w:rsid w:val="06C453DB"/>
    <w:rsid w:val="1BE55538"/>
    <w:rsid w:val="1D1E1FE0"/>
    <w:rsid w:val="224D471D"/>
    <w:rsid w:val="26C26EDE"/>
    <w:rsid w:val="2D6E6F07"/>
    <w:rsid w:val="2E8B1884"/>
    <w:rsid w:val="49D66A71"/>
    <w:rsid w:val="50850D04"/>
    <w:rsid w:val="58C6010C"/>
    <w:rsid w:val="5D226016"/>
    <w:rsid w:val="6045400C"/>
    <w:rsid w:val="63436BE9"/>
    <w:rsid w:val="63D95197"/>
    <w:rsid w:val="746015FB"/>
    <w:rsid w:val="77B75398"/>
    <w:rsid w:val="7982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next w:val="1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4"/>
      <w:szCs w:val="24"/>
      <w:lang w:val="en-US" w:eastAsia="zh-CN" w:bidi="ar-SA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unhideWhenUsed/>
    <w:qFormat/>
    <w:uiPriority w:val="99"/>
    <w:rPr>
      <w:color w:val="0563C1"/>
      <w:u w:val="single"/>
    </w:rPr>
  </w:style>
  <w:style w:type="character" w:customStyle="1" w:styleId="11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1277</Words>
  <Characters>1336</Characters>
  <Lines>37</Lines>
  <Paragraphs>10</Paragraphs>
  <TotalTime>15</TotalTime>
  <ScaleCrop>false</ScaleCrop>
  <LinksUpToDate>false</LinksUpToDate>
  <CharactersWithSpaces>1450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2023-09-10T12:52:00Z</dcterms:created>
  <dc:creator>yuuu</dc:creator>
  <cp:lastModifiedBy>榆木华都.</cp:lastModifiedBy>
  <dcterms:modified xsi:type="dcterms:W3CDTF">2026-10-09T05:44:51Z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9FC180594BBF4FBF83B3BE5A5C6118BE_13</vt:lpwstr>
  </property>
  <property fmtid="{D5CDD505-2E9C-101B-9397-08002B2CF9AE}" pid="4" name="KSOTemplateDocerSaveRecord">
    <vt:lpwstr>eyJoZGlkIjoiOTc3M2Y5NzIzMDFlZjAyY2Q4Njk5ODkyYjFjNzBiNTQiLCJ1c2VySWQiOiIxNTMyMDE3NjUxIn0=</vt:lpwstr>
  </property>
</Properties>
</file>