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89F89">
      <w:pPr>
        <w:spacing w:line="1100" w:lineRule="exact"/>
        <w:ind w:left="0" w:leftChars="0" w:firstLine="0" w:firstLineChars="0"/>
        <w:rPr>
          <w:rFonts w:ascii="方正仿宋_GBK" w:hAnsi="微软雅黑" w:eastAsia="方正仿宋_GBK"/>
          <w:w w:val="67"/>
          <w:sz w:val="94"/>
          <w:szCs w:val="94"/>
        </w:rPr>
      </w:pPr>
      <w:bookmarkStart w:id="0" w:name="_Hlk22681099"/>
      <w:r>
        <w:rPr>
          <w:rFonts w:ascii="方正仿宋_GBK" w:hAnsi="微软雅黑" w:eastAsia="方正仿宋_GBK"/>
          <w:w w:val="67"/>
          <w:sz w:val="94"/>
          <w:szCs w:val="94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922020</wp:posOffset>
                </wp:positionV>
                <wp:extent cx="5739765" cy="60960"/>
                <wp:effectExtent l="0" t="19050" r="13335" b="15240"/>
                <wp:wrapNone/>
                <wp:docPr id="3" name="docshape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9765" cy="60960"/>
                          <a:chOff x="10629900" y="29927550"/>
                          <a:chExt cx="91830528" cy="914400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0658475" y="29927550"/>
                            <a:ext cx="91801949" cy="127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bodyPr rot="0" vert="horz" wrap="square" lIns="91440" tIns="45720" rIns="91440" bIns="45720" anchor="t" anchorCtr="0"/>
                      </wps:wsp>
                      <wps:wsp>
                        <wps:cNvPr id="4" name="直接连接符 3"/>
                        <wps:cNvCnPr/>
                        <wps:spPr>
                          <a:xfrm>
                            <a:off x="10629900" y="30841950"/>
                            <a:ext cx="91801948" cy="127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bodyPr rot="0" vert="horz" wrap="square" lIns="91440" tIns="45720" rIns="91440" bIns="4572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ocshapegroup" o:spid="_x0000_s1026" o:spt="203" style="position:absolute;left:0pt;margin-left:-16.75pt;margin-top:72.6pt;height:4.8pt;width:451.95pt;z-index:251659264;mso-width-relative:page;mso-height-relative:page;" coordorigin="10629900,29927550" coordsize="91830528,914400" o:gfxdata="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J0Vxq7bAAAACwEAAA8AAAAAAAAAAQAgAAAAIgAAAGRycy9kb3ducmV2LnhtbFBLAQIU&#10;ABQAAAAIAIdO4kAkgDfxmwIAABQHAAAOAAAAAAAAAAEAIAAAACoBAABkcnMvZTJvRG9jLnhtbFBL&#10;BQYAAAAABgAGAFkBAAA3BgAAAAA=&#10;">
                <o:lock v:ext="edit" aspectratio="f"/>
                <v:line id="_x0000_s1026" o:spid="_x0000_s1026" o:spt="20" style="position:absolute;left:10658475;top:29927550;height:12700;width:91801949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接连接符 3" o:spid="_x0000_s1026" o:spt="20" style="position:absolute;left:10629900;top:30841950;height:12700;width:91801948;" filled="f" stroked="t" coordsize="21600,21600" o:gfxdata="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4Wbi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方正小标宋简体" w:hAnsi="微软雅黑" w:eastAsia="方正小标宋简体"/>
          <w:b/>
          <w:color w:val="FF0000"/>
          <w:spacing w:val="-22"/>
          <w:w w:val="67"/>
          <w:sz w:val="94"/>
          <w:szCs w:val="94"/>
        </w:rPr>
        <w:t>中共长江师范学院委员会学工部</w:t>
      </w:r>
    </w:p>
    <w:p w14:paraId="42E2BD51">
      <w:pPr>
        <w:spacing w:line="1100" w:lineRule="exact"/>
        <w:ind w:firstLine="6083" w:firstLineChars="1900"/>
        <w:rPr>
          <w:rFonts w:hint="default" w:ascii="Times New Roman" w:hAnsi="Times New Roman" w:eastAsia="方正仿宋简体"/>
          <w:b/>
          <w:bCs/>
          <w:w w:val="100"/>
          <w:sz w:val="32"/>
          <w:szCs w:val="32"/>
          <w:lang w:val="en-US"/>
        </w:rPr>
      </w:pPr>
      <w:r>
        <w:rPr>
          <w:rFonts w:ascii="Times New Roman" w:hAnsi="Times New Roman" w:eastAsia="方正仿宋简体"/>
          <w:b/>
          <w:bCs/>
          <w:w w:val="100"/>
          <w:sz w:val="32"/>
          <w:szCs w:val="32"/>
        </w:rPr>
        <w:t>〔202</w:t>
      </w:r>
      <w:r>
        <w:rPr>
          <w:rFonts w:hint="eastAsia" w:ascii="Times New Roman" w:hAnsi="Times New Roman" w:eastAsia="方正仿宋简体"/>
          <w:b/>
          <w:bCs/>
          <w:w w:val="10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简体"/>
          <w:b/>
          <w:bCs/>
          <w:w w:val="100"/>
          <w:sz w:val="32"/>
          <w:szCs w:val="32"/>
        </w:rPr>
        <w:t>〕</w:t>
      </w:r>
      <w:r>
        <w:rPr>
          <w:rFonts w:ascii="Times New Roman" w:hAnsi="Times New Roman"/>
          <w:b/>
          <w:bCs/>
          <w:w w:val="100"/>
          <w:sz w:val="32"/>
          <w:szCs w:val="32"/>
        </w:rPr>
        <w:t>－</w:t>
      </w:r>
      <w:r>
        <w:rPr>
          <w:rFonts w:hint="eastAsia" w:ascii="Times New Roman" w:hAnsi="Times New Roman" w:eastAsia="方正仿宋简体"/>
          <w:b/>
          <w:bCs/>
          <w:w w:val="100"/>
          <w:sz w:val="32"/>
          <w:szCs w:val="32"/>
          <w:lang w:val="en-US" w:eastAsia="zh-CN"/>
        </w:rPr>
        <w:t>37</w:t>
      </w:r>
    </w:p>
    <w:p w14:paraId="24AE5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jc w:val="center"/>
        <w:rPr>
          <w:rFonts w:ascii="Times New Roman" w:hAnsi="Times New Roman" w:eastAsia="方正小标宋_GBK"/>
          <w:b/>
          <w:bCs/>
          <w:w w:val="98"/>
          <w:sz w:val="44"/>
          <w:szCs w:val="44"/>
          <w:lang w:eastAsia="zh-CN"/>
        </w:rPr>
      </w:pPr>
    </w:p>
    <w:p w14:paraId="21150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jc w:val="both"/>
        <w:rPr>
          <w:rFonts w:ascii="Times New Roman" w:hAnsi="Times New Roman" w:eastAsia="方正小标宋_GBK"/>
          <w:b/>
          <w:bCs/>
          <w:color w:val="000000"/>
          <w:w w:val="98"/>
          <w:sz w:val="44"/>
          <w:szCs w:val="44"/>
          <w:lang w:eastAsia="zh-CN"/>
        </w:rPr>
      </w:pPr>
      <w:bookmarkStart w:id="1" w:name="_GoBack"/>
      <w:r>
        <w:rPr>
          <w:rFonts w:ascii="Times New Roman" w:hAnsi="Times New Roman" w:eastAsia="方正小标宋_GBK"/>
          <w:b/>
          <w:bCs/>
          <w:color w:val="000000"/>
          <w:w w:val="98"/>
          <w:sz w:val="44"/>
          <w:szCs w:val="44"/>
          <w:lang w:eastAsia="zh-CN"/>
        </w:rPr>
        <w:t>关于</w:t>
      </w:r>
      <w:r>
        <w:rPr>
          <w:rFonts w:hint="eastAsia" w:ascii="Times New Roman" w:hAnsi="Times New Roman" w:eastAsia="方正小标宋_GBK"/>
          <w:b/>
          <w:bCs/>
          <w:color w:val="000000"/>
          <w:w w:val="98"/>
          <w:sz w:val="44"/>
          <w:szCs w:val="44"/>
          <w:lang w:val="en-US" w:eastAsia="zh-CN"/>
        </w:rPr>
        <w:t>做好2025年校长奖学金评选工作</w:t>
      </w:r>
      <w:r>
        <w:rPr>
          <w:rFonts w:ascii="Times New Roman" w:hAnsi="Times New Roman" w:eastAsia="方正小标宋_GBK"/>
          <w:b/>
          <w:bCs/>
          <w:color w:val="000000"/>
          <w:w w:val="98"/>
          <w:sz w:val="44"/>
          <w:szCs w:val="44"/>
          <w:lang w:eastAsia="zh-CN"/>
        </w:rPr>
        <w:t>的通知</w:t>
      </w:r>
    </w:p>
    <w:p w14:paraId="43E67528">
      <w:pPr>
        <w:spacing w:line="560" w:lineRule="exact"/>
        <w:rPr>
          <w:rFonts w:eastAsia="方正仿宋_GBK"/>
          <w:sz w:val="32"/>
          <w:szCs w:val="32"/>
        </w:rPr>
      </w:pPr>
    </w:p>
    <w:p w14:paraId="521029D3">
      <w:pPr>
        <w:spacing w:line="56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各二级学院：</w:t>
      </w:r>
    </w:p>
    <w:p w14:paraId="4AC12486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为</w:t>
      </w:r>
      <w:r>
        <w:rPr>
          <w:rFonts w:hint="eastAsia" w:eastAsia="方正仿宋_GBK"/>
          <w:sz w:val="32"/>
          <w:szCs w:val="32"/>
        </w:rPr>
        <w:t>落实立德树人根本任务，</w:t>
      </w:r>
      <w:r>
        <w:rPr>
          <w:rFonts w:eastAsia="方正仿宋_GBK"/>
          <w:sz w:val="32"/>
          <w:szCs w:val="32"/>
        </w:rPr>
        <w:t>促进学生勤奋学习，推动优良学风建设，根据《长江师范学院校长奖学金评定办法》相关规定，现将202</w:t>
      </w:r>
      <w:r>
        <w:rPr>
          <w:rFonts w:hint="eastAsia" w:eastAsia="方正仿宋_GBK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年校长奖学金评选工作有关事宜通知如下：</w:t>
      </w:r>
    </w:p>
    <w:p w14:paraId="29ABB7B1">
      <w:pPr>
        <w:spacing w:line="560" w:lineRule="exact"/>
        <w:ind w:left="640"/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一、评选对象</w:t>
      </w:r>
    </w:p>
    <w:p w14:paraId="5D604D75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在籍全日制普通本科学生</w:t>
      </w:r>
      <w:r>
        <w:rPr>
          <w:rFonts w:hint="eastAsia"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202</w:t>
      </w:r>
      <w:r>
        <w:rPr>
          <w:rFonts w:hint="eastAsia" w:eastAsia="方正仿宋_GBK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级</w:t>
      </w:r>
      <w:r>
        <w:rPr>
          <w:rFonts w:hint="eastAsia" w:eastAsia="方正仿宋_GBK"/>
          <w:sz w:val="32"/>
          <w:szCs w:val="32"/>
        </w:rPr>
        <w:t>学</w:t>
      </w:r>
      <w:r>
        <w:rPr>
          <w:rFonts w:eastAsia="方正仿宋_GBK"/>
          <w:sz w:val="32"/>
          <w:szCs w:val="32"/>
        </w:rPr>
        <w:t>生</w:t>
      </w:r>
      <w:r>
        <w:rPr>
          <w:rFonts w:hint="eastAsia" w:eastAsia="方正仿宋_GBK"/>
          <w:sz w:val="32"/>
          <w:szCs w:val="32"/>
        </w:rPr>
        <w:t>与2023级</w:t>
      </w:r>
      <w:r>
        <w:rPr>
          <w:rFonts w:eastAsia="方正仿宋_GBK"/>
          <w:sz w:val="32"/>
          <w:szCs w:val="32"/>
        </w:rPr>
        <w:t>专升本学生</w:t>
      </w:r>
      <w:r>
        <w:rPr>
          <w:rFonts w:hint="eastAsia" w:eastAsia="方正仿宋_GBK"/>
          <w:sz w:val="32"/>
          <w:szCs w:val="32"/>
        </w:rPr>
        <w:t>除外）</w:t>
      </w:r>
    </w:p>
    <w:p w14:paraId="4FCA9501">
      <w:pPr>
        <w:spacing w:line="560" w:lineRule="exact"/>
        <w:ind w:left="640"/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二、评选条件</w:t>
      </w:r>
    </w:p>
    <w:p w14:paraId="113062D6">
      <w:pPr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sz w:val="32"/>
          <w:szCs w:val="32"/>
        </w:rPr>
        <w:t>按照</w:t>
      </w:r>
      <w:r>
        <w:rPr>
          <w:rFonts w:hint="eastAsia" w:eastAsia="方正仿宋_GBK"/>
          <w:sz w:val="32"/>
          <w:szCs w:val="32"/>
        </w:rPr>
        <w:t>《学生手册》（2025版）中</w:t>
      </w:r>
      <w:r>
        <w:rPr>
          <w:rFonts w:eastAsia="方正仿宋_GBK"/>
          <w:sz w:val="32"/>
          <w:szCs w:val="32"/>
        </w:rPr>
        <w:t>《长江师范学院校长奖学金评定办法》相关规定执行，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已获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校长奖学金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者不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再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重复参评。</w:t>
      </w:r>
    </w:p>
    <w:p w14:paraId="0CAA1F0F">
      <w:pPr>
        <w:spacing w:line="560" w:lineRule="exact"/>
        <w:ind w:firstLine="640" w:firstLineChars="200"/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三、评选指标</w:t>
      </w:r>
    </w:p>
    <w:p w14:paraId="443C8D5A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全校评选人数不超过20名。各学院择优推荐1-2名候选人。</w:t>
      </w:r>
    </w:p>
    <w:p w14:paraId="32093D1E">
      <w:pPr>
        <w:spacing w:line="560" w:lineRule="exact"/>
        <w:ind w:left="640"/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四、评选程序</w:t>
      </w:r>
    </w:p>
    <w:p w14:paraId="20849541">
      <w:pPr>
        <w:spacing w:line="560" w:lineRule="exact"/>
        <w:ind w:firstLine="643" w:firstLineChars="200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（一）本人申请：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符合条件者自愿申请，于10月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22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日前向所在学院递交《长江师范学院校长奖学金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审批表》（附件1）、《长江师范学院校长奖学金申请人情况一览表》（附件2）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、《长江师范学院校长奖学金支撑材料审核表》（附件3）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及相关证明材料。</w:t>
      </w:r>
    </w:p>
    <w:p w14:paraId="58F46B06">
      <w:pPr>
        <w:tabs>
          <w:tab w:val="left" w:pos="6300"/>
        </w:tabs>
        <w:spacing w:line="560" w:lineRule="exact"/>
        <w:ind w:firstLine="643" w:firstLineChars="200"/>
        <w:jc w:val="left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eastAsia="方正仿宋_GBK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学院初审</w:t>
      </w:r>
      <w:r>
        <w:rPr>
          <w:rFonts w:eastAsia="方正仿宋_GBK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10月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23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日—10月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28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日，二级学院对申请人资格进行审查，确定推荐名单并在学院范围内公示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于10月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28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日下午15：00前以学院为单位将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</w:t>
      </w:r>
      <w:r>
        <w:rPr>
          <w:rFonts w:hint="eastAsia" w:eastAsia="方正仿宋_GBK"/>
          <w:sz w:val="32"/>
          <w:szCs w:val="32"/>
        </w:rPr>
        <w:t>审批表、支撑材料审核表、证明材料（一式一份）及汇总的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申请人情况一览表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（电子档）</w:t>
      </w:r>
      <w:r>
        <w:rPr>
          <w:rFonts w:eastAsia="方正仿宋_GBK"/>
          <w:sz w:val="32"/>
          <w:szCs w:val="32"/>
        </w:rPr>
        <w:t>发至邮箱：xsswgl@yznu.edu.cn。</w:t>
      </w:r>
      <w:r>
        <w:rPr>
          <w:rFonts w:hint="eastAsia" w:eastAsia="方正仿宋_GBK"/>
          <w:sz w:val="32"/>
          <w:szCs w:val="32"/>
        </w:rPr>
        <w:t>待复审完毕后将纸质档交到行健楼303办公室。</w:t>
      </w:r>
      <w:r>
        <w:rPr>
          <w:rFonts w:eastAsia="方正仿宋_GBK"/>
          <w:sz w:val="32"/>
          <w:szCs w:val="32"/>
        </w:rPr>
        <w:t>逾期不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报，视为放弃。</w:t>
      </w:r>
    </w:p>
    <w:p w14:paraId="307203D7">
      <w:pPr>
        <w:spacing w:line="560" w:lineRule="exact"/>
        <w:ind w:firstLine="643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（三）学校复审：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10月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29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日—1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日，学校对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校长奖学金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申请人资格进行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复审，确定终审候选人并公布入围校长奖学金答辩名单，</w:t>
      </w:r>
      <w:r>
        <w:rPr>
          <w:rFonts w:eastAsia="方正仿宋_GBK"/>
          <w:sz w:val="32"/>
          <w:szCs w:val="32"/>
        </w:rPr>
        <w:t>1</w:t>
      </w:r>
      <w:r>
        <w:rPr>
          <w:rFonts w:hint="eastAsia"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</w:rPr>
        <w:t>6</w:t>
      </w:r>
      <w:r>
        <w:rPr>
          <w:rFonts w:eastAsia="方正仿宋_GBK"/>
          <w:sz w:val="32"/>
          <w:szCs w:val="32"/>
        </w:rPr>
        <w:t>日（暂定）学校组织答辩</w:t>
      </w:r>
      <w:r>
        <w:rPr>
          <w:rFonts w:hint="eastAsia" w:eastAsia="方正仿宋_GBK"/>
          <w:sz w:val="32"/>
          <w:szCs w:val="32"/>
        </w:rPr>
        <w:t>评审，学院最迟于答辩前一天将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入围人员答辩材料（含封面、目录、推荐审批表、相关获奖证明材料等）按一式五份交至</w:t>
      </w:r>
      <w:r>
        <w:rPr>
          <w:rFonts w:eastAsia="方正仿宋_GBK"/>
          <w:sz w:val="32"/>
          <w:szCs w:val="32"/>
        </w:rPr>
        <w:t>行健楼</w:t>
      </w:r>
      <w:r>
        <w:rPr>
          <w:rFonts w:hint="eastAsia" w:eastAsia="方正仿宋_GBK"/>
          <w:sz w:val="32"/>
          <w:szCs w:val="32"/>
        </w:rPr>
        <w:t>303</w:t>
      </w:r>
      <w:r>
        <w:rPr>
          <w:rFonts w:eastAsia="方正仿宋_GBK"/>
          <w:sz w:val="32"/>
          <w:szCs w:val="32"/>
        </w:rPr>
        <w:t>办公室</w:t>
      </w:r>
      <w:r>
        <w:rPr>
          <w:rFonts w:hint="eastAsia" w:eastAsia="方正仿宋_GBK"/>
          <w:sz w:val="32"/>
          <w:szCs w:val="32"/>
        </w:rPr>
        <w:t>。</w:t>
      </w:r>
    </w:p>
    <w:p w14:paraId="22D2E2E4">
      <w:pPr>
        <w:spacing w:line="560" w:lineRule="exact"/>
        <w:ind w:firstLine="643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b/>
          <w:sz w:val="32"/>
          <w:szCs w:val="32"/>
        </w:rPr>
        <w:t>（四）审</w:t>
      </w:r>
      <w:r>
        <w:rPr>
          <w:rFonts w:hint="eastAsia" w:eastAsia="方正仿宋_GBK"/>
          <w:b/>
          <w:sz w:val="32"/>
          <w:szCs w:val="32"/>
        </w:rPr>
        <w:t>定</w:t>
      </w:r>
      <w:r>
        <w:rPr>
          <w:rFonts w:eastAsia="方正仿宋_GBK"/>
          <w:b/>
          <w:sz w:val="32"/>
          <w:szCs w:val="32"/>
        </w:rPr>
        <w:t>名单及公示：</w:t>
      </w:r>
      <w:r>
        <w:rPr>
          <w:rFonts w:hint="eastAsia" w:eastAsia="方正仿宋_GBK"/>
          <w:color w:val="000000"/>
          <w:sz w:val="32"/>
          <w:szCs w:val="32"/>
        </w:rPr>
        <w:t>学校于11月14日前</w:t>
      </w:r>
      <w:r>
        <w:rPr>
          <w:rFonts w:eastAsia="方正仿宋_GBK"/>
          <w:color w:val="000000"/>
          <w:sz w:val="32"/>
          <w:szCs w:val="32"/>
        </w:rPr>
        <w:t>召</w:t>
      </w:r>
      <w:r>
        <w:rPr>
          <w:rFonts w:eastAsia="方正仿宋_GBK"/>
          <w:sz w:val="32"/>
          <w:szCs w:val="32"/>
        </w:rPr>
        <w:t>开</w:t>
      </w:r>
      <w:r>
        <w:rPr>
          <w:rFonts w:eastAsia="方正仿宋_GBK"/>
          <w:color w:val="000000"/>
          <w:sz w:val="32"/>
          <w:szCs w:val="32"/>
        </w:rPr>
        <w:t>校长奖学金评</w:t>
      </w:r>
      <w:r>
        <w:rPr>
          <w:rFonts w:hint="eastAsia" w:eastAsia="方正仿宋_GBK"/>
          <w:color w:val="000000"/>
          <w:sz w:val="32"/>
          <w:szCs w:val="32"/>
        </w:rPr>
        <w:t>定</w:t>
      </w:r>
      <w:r>
        <w:rPr>
          <w:rFonts w:eastAsia="方正仿宋_GBK"/>
          <w:color w:val="000000"/>
          <w:sz w:val="32"/>
          <w:szCs w:val="32"/>
        </w:rPr>
        <w:t>委员会</w:t>
      </w:r>
      <w:r>
        <w:rPr>
          <w:rFonts w:hint="eastAsia" w:eastAsia="方正仿宋_GBK"/>
          <w:color w:val="000000"/>
          <w:sz w:val="32"/>
          <w:szCs w:val="32"/>
        </w:rPr>
        <w:t>会议</w:t>
      </w:r>
      <w:r>
        <w:rPr>
          <w:rFonts w:eastAsia="方正仿宋_GBK"/>
          <w:color w:val="000000"/>
          <w:sz w:val="32"/>
          <w:szCs w:val="32"/>
        </w:rPr>
        <w:t>，讨论决定</w:t>
      </w:r>
      <w:r>
        <w:rPr>
          <w:rFonts w:hint="eastAsia" w:eastAsia="方正仿宋_GBK"/>
          <w:color w:val="000000"/>
          <w:sz w:val="32"/>
          <w:szCs w:val="32"/>
        </w:rPr>
        <w:t>拟</w:t>
      </w:r>
      <w:r>
        <w:rPr>
          <w:rFonts w:eastAsia="方正仿宋_GBK"/>
          <w:color w:val="000000"/>
          <w:sz w:val="32"/>
          <w:szCs w:val="32"/>
        </w:rPr>
        <w:t>获奖人选，</w:t>
      </w:r>
      <w:r>
        <w:rPr>
          <w:rFonts w:hint="eastAsia" w:eastAsia="方正仿宋_GBK"/>
          <w:color w:val="000000"/>
          <w:sz w:val="32"/>
          <w:szCs w:val="32"/>
        </w:rPr>
        <w:t>面向全校</w:t>
      </w:r>
      <w:r>
        <w:rPr>
          <w:rFonts w:eastAsia="方正仿宋_GBK"/>
          <w:color w:val="000000"/>
          <w:sz w:val="32"/>
          <w:szCs w:val="32"/>
        </w:rPr>
        <w:t>公示</w:t>
      </w:r>
      <w:r>
        <w:rPr>
          <w:rFonts w:eastAsia="方正仿宋_GBK"/>
          <w:sz w:val="32"/>
          <w:szCs w:val="32"/>
        </w:rPr>
        <w:t>3个工作日</w:t>
      </w:r>
      <w:r>
        <w:rPr>
          <w:rFonts w:eastAsia="方正仿宋_GBK"/>
          <w:color w:val="000000"/>
          <w:sz w:val="32"/>
          <w:szCs w:val="32"/>
        </w:rPr>
        <w:t>无异议后，提交校长</w:t>
      </w:r>
      <w:r>
        <w:rPr>
          <w:rFonts w:eastAsia="方正仿宋_GBK"/>
          <w:sz w:val="32"/>
          <w:szCs w:val="32"/>
        </w:rPr>
        <w:t>办公会</w:t>
      </w:r>
      <w:r>
        <w:rPr>
          <w:rFonts w:hint="eastAsia" w:eastAsia="方正仿宋_GBK"/>
          <w:sz w:val="32"/>
          <w:szCs w:val="32"/>
        </w:rPr>
        <w:t>批准</w:t>
      </w:r>
      <w:r>
        <w:rPr>
          <w:rFonts w:eastAsia="方正仿宋_GBK"/>
          <w:sz w:val="32"/>
          <w:szCs w:val="32"/>
        </w:rPr>
        <w:t>。</w:t>
      </w:r>
    </w:p>
    <w:p w14:paraId="37FDAFB0">
      <w:pPr>
        <w:spacing w:line="560" w:lineRule="exact"/>
        <w:ind w:firstLine="643" w:firstLineChars="2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b/>
          <w:bCs/>
          <w:sz w:val="32"/>
          <w:szCs w:val="32"/>
        </w:rPr>
        <w:t>（五）系统申报：</w:t>
      </w:r>
      <w:r>
        <w:rPr>
          <w:rFonts w:eastAsia="方正仿宋_GBK"/>
          <w:color w:val="000000"/>
          <w:spacing w:val="2"/>
          <w:sz w:val="32"/>
          <w:szCs w:val="32"/>
        </w:rPr>
        <w:t>11月2</w:t>
      </w:r>
      <w:r>
        <w:rPr>
          <w:rFonts w:hint="eastAsia" w:eastAsia="方正仿宋_GBK"/>
          <w:color w:val="000000"/>
          <w:spacing w:val="2"/>
          <w:sz w:val="32"/>
          <w:szCs w:val="32"/>
        </w:rPr>
        <w:t>3</w:t>
      </w:r>
      <w:r>
        <w:rPr>
          <w:rFonts w:eastAsia="方正仿宋_GBK"/>
          <w:color w:val="000000"/>
          <w:spacing w:val="2"/>
          <w:sz w:val="32"/>
          <w:szCs w:val="32"/>
        </w:rPr>
        <w:t>日前</w:t>
      </w:r>
      <w:r>
        <w:rPr>
          <w:rFonts w:eastAsia="方正仿宋_GBK"/>
          <w:color w:val="000000"/>
          <w:sz w:val="32"/>
          <w:szCs w:val="32"/>
        </w:rPr>
        <w:t>获奖学生在今日校园</w:t>
      </w:r>
      <w:r>
        <w:rPr>
          <w:rFonts w:eastAsia="方正仿宋_GBK"/>
          <w:b/>
          <w:color w:val="000000"/>
          <w:sz w:val="32"/>
          <w:szCs w:val="32"/>
        </w:rPr>
        <w:t>—</w:t>
      </w:r>
      <w:r>
        <w:rPr>
          <w:rFonts w:eastAsia="方正仿宋_GBK"/>
          <w:color w:val="000000"/>
          <w:sz w:val="32"/>
          <w:szCs w:val="32"/>
        </w:rPr>
        <w:t>学工服务</w:t>
      </w:r>
      <w:r>
        <w:rPr>
          <w:rFonts w:eastAsia="方正仿宋_GBK"/>
          <w:b/>
          <w:color w:val="000000"/>
          <w:sz w:val="32"/>
          <w:szCs w:val="32"/>
        </w:rPr>
        <w:t>—</w:t>
      </w:r>
      <w:r>
        <w:rPr>
          <w:rFonts w:eastAsia="方正仿宋_GBK"/>
          <w:color w:val="000000"/>
          <w:sz w:val="32"/>
          <w:szCs w:val="32"/>
        </w:rPr>
        <w:t>荣誉称号</w:t>
      </w:r>
      <w:r>
        <w:rPr>
          <w:rFonts w:hint="eastAsia" w:eastAsia="方正仿宋_GBK"/>
          <w:color w:val="000000"/>
          <w:sz w:val="32"/>
          <w:szCs w:val="32"/>
        </w:rPr>
        <w:t>应用中</w:t>
      </w:r>
      <w:r>
        <w:rPr>
          <w:rFonts w:eastAsia="方正仿宋_GBK"/>
          <w:color w:val="000000"/>
          <w:sz w:val="32"/>
          <w:szCs w:val="32"/>
        </w:rPr>
        <w:t>提交申请，经二级学院、学校审核后，完成评选工作。</w:t>
      </w:r>
    </w:p>
    <w:p w14:paraId="5549E812">
      <w:pPr>
        <w:spacing w:line="560" w:lineRule="exact"/>
        <w:ind w:left="640"/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五、工作要求</w:t>
      </w:r>
    </w:p>
    <w:p w14:paraId="42BBB9B1">
      <w:pPr>
        <w:spacing w:line="560" w:lineRule="exact"/>
        <w:ind w:firstLine="643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b/>
          <w:sz w:val="32"/>
          <w:szCs w:val="32"/>
        </w:rPr>
        <w:t>（一）</w:t>
      </w:r>
      <w:r>
        <w:rPr>
          <w:rFonts w:hint="eastAsia" w:eastAsia="方正仿宋_GBK"/>
          <w:b/>
          <w:sz w:val="32"/>
          <w:szCs w:val="32"/>
        </w:rPr>
        <w:t>高度重视，认真组织</w:t>
      </w:r>
      <w:r>
        <w:rPr>
          <w:rFonts w:eastAsia="方正仿宋_GBK"/>
          <w:sz w:val="32"/>
          <w:szCs w:val="32"/>
        </w:rPr>
        <w:t>。各学院</w:t>
      </w:r>
      <w:r>
        <w:rPr>
          <w:rFonts w:hint="eastAsia" w:eastAsia="方正仿宋_GBK"/>
          <w:sz w:val="32"/>
          <w:szCs w:val="32"/>
        </w:rPr>
        <w:t>、有关职能部门</w:t>
      </w:r>
      <w:r>
        <w:rPr>
          <w:rFonts w:eastAsia="方正仿宋_GBK"/>
          <w:sz w:val="32"/>
          <w:szCs w:val="32"/>
        </w:rPr>
        <w:t>要成立</w:t>
      </w:r>
      <w:r>
        <w:rPr>
          <w:rFonts w:hint="eastAsia" w:eastAsia="方正仿宋_GBK"/>
          <w:sz w:val="32"/>
          <w:szCs w:val="32"/>
        </w:rPr>
        <w:t>校长奖学金</w:t>
      </w:r>
      <w:r>
        <w:rPr>
          <w:rFonts w:eastAsia="方正仿宋_GBK"/>
          <w:sz w:val="32"/>
          <w:szCs w:val="32"/>
        </w:rPr>
        <w:t>评选工作</w:t>
      </w:r>
      <w:r>
        <w:rPr>
          <w:rFonts w:hint="eastAsia" w:eastAsia="方正仿宋_GBK"/>
          <w:sz w:val="32"/>
          <w:szCs w:val="32"/>
        </w:rPr>
        <w:t>领导专班</w:t>
      </w:r>
      <w:r>
        <w:rPr>
          <w:rFonts w:eastAsia="方正仿宋_GBK"/>
          <w:sz w:val="32"/>
          <w:szCs w:val="32"/>
        </w:rPr>
        <w:t>，</w:t>
      </w:r>
      <w:r>
        <w:rPr>
          <w:rFonts w:hint="eastAsia" w:eastAsia="方正仿宋_GBK"/>
          <w:sz w:val="32"/>
          <w:szCs w:val="32"/>
        </w:rPr>
        <w:t>对此工作要高度重视，组织师生集中学习《长江师范学院校长奖学金评定办法》，确保学生人人知晓、积极参与，营造珍惜荣誉、争创荣誉的良好校园氛围</w:t>
      </w:r>
      <w:r>
        <w:rPr>
          <w:rFonts w:eastAsia="方正仿宋_GBK"/>
          <w:sz w:val="32"/>
          <w:szCs w:val="32"/>
        </w:rPr>
        <w:t>。</w:t>
      </w:r>
    </w:p>
    <w:p w14:paraId="211F0D4E">
      <w:pPr>
        <w:spacing w:line="560" w:lineRule="exact"/>
        <w:ind w:firstLine="643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b/>
          <w:sz w:val="32"/>
          <w:szCs w:val="32"/>
        </w:rPr>
        <w:t>（二）严格标准，加强指导。</w:t>
      </w:r>
      <w:r>
        <w:rPr>
          <w:rFonts w:eastAsia="方正仿宋_GBK"/>
          <w:sz w:val="32"/>
          <w:szCs w:val="32"/>
        </w:rPr>
        <w:t>各学院要</w:t>
      </w:r>
      <w:r>
        <w:rPr>
          <w:rFonts w:hint="eastAsia" w:eastAsia="方正仿宋_GBK"/>
          <w:sz w:val="32"/>
          <w:szCs w:val="32"/>
        </w:rPr>
        <w:t>严格评选</w:t>
      </w:r>
      <w:r>
        <w:rPr>
          <w:rFonts w:eastAsia="方正仿宋_GBK"/>
          <w:sz w:val="32"/>
          <w:szCs w:val="32"/>
        </w:rPr>
        <w:t>标准，择优推荐，宁缺毋滥，</w:t>
      </w:r>
      <w:r>
        <w:rPr>
          <w:rFonts w:hint="eastAsia" w:eastAsia="方正仿宋_GBK"/>
          <w:sz w:val="32"/>
          <w:szCs w:val="32"/>
        </w:rPr>
        <w:t>同时要注意加强工作指导，安排专人负责材料指导、答辩</w:t>
      </w:r>
      <w:r>
        <w:rPr>
          <w:rFonts w:eastAsia="方正仿宋_GBK"/>
          <w:sz w:val="32"/>
          <w:szCs w:val="32"/>
        </w:rPr>
        <w:t>培训</w:t>
      </w:r>
      <w:r>
        <w:rPr>
          <w:rFonts w:hint="eastAsia" w:eastAsia="方正仿宋_GBK"/>
          <w:sz w:val="32"/>
          <w:szCs w:val="32"/>
        </w:rPr>
        <w:t>等</w:t>
      </w:r>
      <w:r>
        <w:rPr>
          <w:rFonts w:eastAsia="方正仿宋_GBK"/>
          <w:sz w:val="32"/>
          <w:szCs w:val="32"/>
        </w:rPr>
        <w:t>，确保</w:t>
      </w:r>
      <w:r>
        <w:rPr>
          <w:rFonts w:hint="eastAsia" w:eastAsia="方正仿宋_GBK"/>
          <w:sz w:val="32"/>
          <w:szCs w:val="32"/>
        </w:rPr>
        <w:t>评选工作成效</w:t>
      </w:r>
      <w:r>
        <w:rPr>
          <w:rFonts w:eastAsia="方正仿宋_GBK"/>
          <w:sz w:val="32"/>
          <w:szCs w:val="32"/>
        </w:rPr>
        <w:t>。</w:t>
      </w:r>
    </w:p>
    <w:p w14:paraId="55FF0458">
      <w:pPr>
        <w:spacing w:line="560" w:lineRule="exact"/>
        <w:ind w:firstLine="643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b/>
          <w:sz w:val="32"/>
          <w:szCs w:val="32"/>
        </w:rPr>
        <w:t>（三）严格程序，</w:t>
      </w:r>
      <w:r>
        <w:rPr>
          <w:rFonts w:hint="eastAsia" w:eastAsia="方正仿宋_GBK"/>
          <w:b/>
          <w:sz w:val="32"/>
          <w:szCs w:val="32"/>
        </w:rPr>
        <w:t>加强</w:t>
      </w:r>
      <w:r>
        <w:rPr>
          <w:rFonts w:eastAsia="方正仿宋_GBK"/>
          <w:b/>
          <w:sz w:val="32"/>
          <w:szCs w:val="32"/>
        </w:rPr>
        <w:t>监督。</w:t>
      </w:r>
      <w:r>
        <w:rPr>
          <w:rFonts w:hint="eastAsia" w:eastAsia="方正仿宋_GBK"/>
          <w:sz w:val="32"/>
          <w:szCs w:val="32"/>
        </w:rPr>
        <w:t>校长奖学金评选要坚持公平、公开</w:t>
      </w:r>
      <w:r>
        <w:rPr>
          <w:rFonts w:eastAsia="方正仿宋_GBK"/>
          <w:sz w:val="32"/>
          <w:szCs w:val="32"/>
        </w:rPr>
        <w:t>、</w:t>
      </w:r>
      <w:r>
        <w:rPr>
          <w:rFonts w:hint="eastAsia" w:eastAsia="方正仿宋_GBK"/>
          <w:sz w:val="32"/>
          <w:szCs w:val="32"/>
        </w:rPr>
        <w:t>公正和</w:t>
      </w:r>
      <w:r>
        <w:rPr>
          <w:rFonts w:eastAsia="方正仿宋_GBK"/>
          <w:sz w:val="32"/>
          <w:szCs w:val="32"/>
        </w:rPr>
        <w:t>透明</w:t>
      </w:r>
      <w:r>
        <w:rPr>
          <w:rFonts w:hint="eastAsia" w:eastAsia="方正仿宋_GBK"/>
          <w:sz w:val="32"/>
          <w:szCs w:val="32"/>
        </w:rPr>
        <w:t>原则</w:t>
      </w:r>
      <w:r>
        <w:rPr>
          <w:rFonts w:eastAsia="方正仿宋_GBK"/>
          <w:sz w:val="32"/>
          <w:szCs w:val="32"/>
        </w:rPr>
        <w:t>，评选结果向全</w:t>
      </w:r>
      <w:r>
        <w:rPr>
          <w:rFonts w:hint="eastAsia" w:eastAsia="方正仿宋_GBK"/>
          <w:sz w:val="32"/>
          <w:szCs w:val="32"/>
        </w:rPr>
        <w:t>校</w:t>
      </w:r>
      <w:r>
        <w:rPr>
          <w:rFonts w:eastAsia="方正仿宋_GBK"/>
          <w:sz w:val="32"/>
          <w:szCs w:val="32"/>
        </w:rPr>
        <w:t>公示不少于3个工作日</w:t>
      </w:r>
      <w:r>
        <w:rPr>
          <w:rFonts w:hint="eastAsia" w:eastAsia="方正仿宋_GBK"/>
          <w:sz w:val="32"/>
          <w:szCs w:val="32"/>
        </w:rPr>
        <w:t>，接受广大师生的民主监督，评选材料必须真实有效，</w:t>
      </w:r>
      <w:r>
        <w:rPr>
          <w:rFonts w:eastAsia="方正仿宋_GBK"/>
          <w:sz w:val="32"/>
          <w:szCs w:val="32"/>
        </w:rPr>
        <w:t>对</w:t>
      </w:r>
      <w:r>
        <w:rPr>
          <w:rFonts w:hint="eastAsia" w:eastAsia="方正仿宋_GBK"/>
          <w:sz w:val="32"/>
          <w:szCs w:val="32"/>
        </w:rPr>
        <w:t>存在</w:t>
      </w:r>
      <w:r>
        <w:rPr>
          <w:rFonts w:eastAsia="方正仿宋_GBK"/>
          <w:sz w:val="32"/>
          <w:szCs w:val="32"/>
        </w:rPr>
        <w:t>弄虚作假的相关责任人给予严肃纪律处理。</w:t>
      </w:r>
    </w:p>
    <w:p w14:paraId="6503BF14">
      <w:pPr>
        <w:pStyle w:val="2"/>
        <w:widowControl/>
        <w:kinsoku w:val="0"/>
        <w:autoSpaceDE w:val="0"/>
        <w:autoSpaceDN w:val="0"/>
        <w:adjustRightInd w:val="0"/>
        <w:snapToGrid w:val="0"/>
        <w:spacing w:line="560" w:lineRule="exact"/>
        <w:ind w:firstLine="643" w:firstLineChars="200"/>
        <w:textAlignment w:val="baseline"/>
        <w:rPr>
          <w:rFonts w:ascii="Times New Roman" w:hAnsi="Times New Roman" w:cs="Times New Roman"/>
          <w:color w:val="000000"/>
          <w:spacing w:val="2"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（四）树立榜样，加强教育。</w:t>
      </w:r>
      <w:r>
        <w:rPr>
          <w:rFonts w:ascii="Times New Roman" w:hAnsi="Times New Roman" w:cs="Times New Roman"/>
          <w:color w:val="000000"/>
          <w:spacing w:val="2"/>
          <w:sz w:val="32"/>
          <w:szCs w:val="32"/>
          <w:lang w:eastAsia="zh-CN"/>
        </w:rPr>
        <w:t>加大对获奖学生个人及集体先进事迹的宣传力度，</w:t>
      </w:r>
      <w:r>
        <w:rPr>
          <w:rFonts w:hint="eastAsia" w:ascii="Times New Roman" w:hAnsi="Times New Roman" w:cs="Times New Roman"/>
          <w:color w:val="000000"/>
          <w:spacing w:val="2"/>
          <w:sz w:val="32"/>
          <w:szCs w:val="32"/>
          <w:lang w:eastAsia="zh-CN"/>
        </w:rPr>
        <w:t>择优在学校官网“学生风采专栏”宣传报道，</w:t>
      </w:r>
      <w:r>
        <w:rPr>
          <w:rFonts w:ascii="Times New Roman" w:hAnsi="Times New Roman" w:cs="Times New Roman"/>
          <w:color w:val="000000"/>
          <w:spacing w:val="2"/>
          <w:sz w:val="32"/>
          <w:szCs w:val="32"/>
          <w:lang w:eastAsia="zh-CN"/>
        </w:rPr>
        <w:t>组织开展</w:t>
      </w:r>
      <w:r>
        <w:rPr>
          <w:rFonts w:hint="eastAsia" w:ascii="Times New Roman" w:hAnsi="Times New Roman" w:cs="Times New Roman"/>
          <w:color w:val="000000"/>
          <w:spacing w:val="2"/>
          <w:sz w:val="32"/>
          <w:szCs w:val="32"/>
          <w:lang w:eastAsia="zh-CN"/>
        </w:rPr>
        <w:t>“</w:t>
      </w:r>
      <w:r>
        <w:rPr>
          <w:rFonts w:ascii="Times New Roman" w:hAnsi="Times New Roman" w:cs="Times New Roman"/>
          <w:color w:val="000000"/>
          <w:spacing w:val="2"/>
          <w:sz w:val="32"/>
          <w:szCs w:val="32"/>
          <w:lang w:eastAsia="zh-CN"/>
        </w:rPr>
        <w:t>榜样面对面</w:t>
      </w:r>
      <w:r>
        <w:rPr>
          <w:rFonts w:hint="eastAsia" w:ascii="Times New Roman" w:hAnsi="Times New Roman" w:cs="Times New Roman"/>
          <w:color w:val="000000"/>
          <w:spacing w:val="2"/>
          <w:sz w:val="32"/>
          <w:szCs w:val="32"/>
          <w:lang w:eastAsia="zh-CN"/>
        </w:rPr>
        <w:t>”</w:t>
      </w:r>
      <w:r>
        <w:rPr>
          <w:rFonts w:ascii="Times New Roman" w:hAnsi="Times New Roman" w:cs="Times New Roman"/>
          <w:color w:val="000000"/>
          <w:spacing w:val="2"/>
          <w:sz w:val="32"/>
          <w:szCs w:val="32"/>
          <w:lang w:eastAsia="zh-CN"/>
        </w:rPr>
        <w:t>宣讲活动，</w:t>
      </w:r>
      <w:r>
        <w:rPr>
          <w:rFonts w:hint="eastAsia" w:ascii="Times New Roman" w:hAnsi="Times New Roman" w:cs="Times New Roman"/>
          <w:color w:val="000000"/>
          <w:spacing w:val="2"/>
          <w:sz w:val="32"/>
          <w:szCs w:val="32"/>
          <w:lang w:eastAsia="zh-CN"/>
        </w:rPr>
        <w:t>发挥朋辈教育、示范、引领作用，促进学风建设。</w:t>
      </w:r>
    </w:p>
    <w:p w14:paraId="6201E6B1">
      <w:pPr>
        <w:spacing w:line="560" w:lineRule="exact"/>
        <w:ind w:firstLine="648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color w:val="000000"/>
          <w:spacing w:val="2"/>
          <w:sz w:val="32"/>
          <w:szCs w:val="32"/>
        </w:rPr>
        <w:t>联系人：李老师，联系电话：1</w:t>
      </w:r>
      <w:r>
        <w:rPr>
          <w:rFonts w:eastAsia="方正仿宋_GBK"/>
          <w:color w:val="000000"/>
          <w:spacing w:val="2"/>
          <w:sz w:val="32"/>
          <w:szCs w:val="32"/>
        </w:rPr>
        <w:t>7784411853</w:t>
      </w:r>
    </w:p>
    <w:p w14:paraId="1E7D14AB">
      <w:pPr>
        <w:spacing w:line="560" w:lineRule="exact"/>
        <w:ind w:firstLine="960" w:firstLineChars="3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附件：</w:t>
      </w:r>
    </w:p>
    <w:p w14:paraId="7B3E22A2">
      <w:pPr>
        <w:spacing w:line="560" w:lineRule="exact"/>
        <w:ind w:firstLine="960" w:firstLineChars="3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1.长江师范学院校长奖学金</w:t>
      </w:r>
      <w:r>
        <w:rPr>
          <w:rFonts w:hint="eastAsia" w:eastAsia="方正仿宋_GBK"/>
          <w:sz w:val="32"/>
          <w:szCs w:val="32"/>
        </w:rPr>
        <w:t>推荐</w:t>
      </w:r>
      <w:r>
        <w:rPr>
          <w:rFonts w:eastAsia="方正仿宋_GBK"/>
          <w:sz w:val="32"/>
          <w:szCs w:val="32"/>
        </w:rPr>
        <w:t>审批表</w:t>
      </w:r>
    </w:p>
    <w:p w14:paraId="6F282A15">
      <w:pPr>
        <w:spacing w:line="560" w:lineRule="exact"/>
        <w:ind w:firstLine="960" w:firstLineChars="3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2.长江师范学院校长奖学金申请人情况一览表</w:t>
      </w:r>
    </w:p>
    <w:p w14:paraId="1B3BA2E8">
      <w:pPr>
        <w:spacing w:line="560" w:lineRule="exact"/>
        <w:ind w:firstLine="960" w:firstLineChars="300"/>
        <w:jc w:val="left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2"/>
          <w:szCs w:val="32"/>
        </w:rPr>
        <w:t>3.长江师范学院校长奖学金支撑材料审核表</w:t>
      </w:r>
    </w:p>
    <w:p w14:paraId="3AE36BCD">
      <w:pPr>
        <w:ind w:firstLine="640" w:firstLineChars="200"/>
        <w:jc w:val="center"/>
        <w:rPr>
          <w:rFonts w:hint="eastAsia" w:eastAsia="方正仿宋_GBK"/>
          <w:sz w:val="32"/>
          <w:szCs w:val="32"/>
          <w:lang w:val="en-US" w:eastAsia="zh-CN"/>
        </w:rPr>
      </w:pPr>
      <w:r>
        <w:rPr>
          <w:rFonts w:hint="eastAsia" w:eastAsia="方正仿宋_GBK"/>
          <w:sz w:val="32"/>
          <w:szCs w:val="32"/>
          <w:lang w:val="en-US" w:eastAsia="zh-CN"/>
        </w:rPr>
        <w:t xml:space="preserve">                  </w:t>
      </w:r>
    </w:p>
    <w:p w14:paraId="3F7EF9FE">
      <w:pPr>
        <w:ind w:firstLine="640" w:firstLineChars="200"/>
        <w:jc w:val="center"/>
        <w:rPr>
          <w:rFonts w:hint="eastAsia" w:eastAsia="方正仿宋_GBK"/>
          <w:sz w:val="32"/>
          <w:szCs w:val="32"/>
          <w:lang w:val="en-US" w:eastAsia="zh-CN"/>
        </w:rPr>
      </w:pPr>
      <w:r>
        <w:rPr>
          <w:rFonts w:hint="eastAsia" w:eastAsia="方正仿宋_GBK"/>
          <w:sz w:val="32"/>
          <w:szCs w:val="32"/>
          <w:lang w:val="en-US" w:eastAsia="zh-CN"/>
        </w:rPr>
        <w:t xml:space="preserve">                         学生工作部</w:t>
      </w:r>
    </w:p>
    <w:p w14:paraId="3A87591B">
      <w:pPr>
        <w:ind w:firstLine="640" w:firstLineChars="200"/>
        <w:jc w:val="center"/>
      </w:pPr>
      <w:r>
        <w:rPr>
          <w:rFonts w:hint="eastAsia" w:eastAsia="方正仿宋_GBK"/>
          <w:sz w:val="32"/>
          <w:szCs w:val="32"/>
        </w:rPr>
        <w:t xml:space="preserve">                       2025年10月1</w:t>
      </w:r>
      <w:r>
        <w:rPr>
          <w:rFonts w:eastAsia="方正仿宋_GBK"/>
          <w:sz w:val="32"/>
          <w:szCs w:val="32"/>
        </w:rPr>
        <w:t>6</w:t>
      </w:r>
      <w:r>
        <w:rPr>
          <w:rFonts w:hint="eastAsia" w:eastAsia="方正仿宋_GBK"/>
          <w:sz w:val="32"/>
          <w:szCs w:val="32"/>
        </w:rPr>
        <w:t>日</w:t>
      </w:r>
      <w:bookmarkEnd w:id="0"/>
    </w:p>
    <w:bookmarkEnd w:id="1"/>
    <w:p w14:paraId="0FBE8E80">
      <w:pPr>
        <w:rPr>
          <w:sz w:val="20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E3400">
    <w:pPr>
      <w:pStyle w:val="3"/>
      <w:jc w:val="right"/>
      <w:rPr>
        <w:rFonts w:ascii="方正仿宋_GBK" w:eastAsia="方正仿宋_GBK"/>
        <w:sz w:val="28"/>
        <w:szCs w:val="28"/>
      </w:rPr>
    </w:pPr>
    <w:r>
      <w:rPr>
        <w:rFonts w:hint="eastAsia" w:ascii="方正仿宋_GBK" w:eastAsia="方正仿宋_GBK"/>
        <w:sz w:val="28"/>
        <w:szCs w:val="28"/>
      </w:rPr>
      <w:fldChar w:fldCharType="begin"/>
    </w:r>
    <w:r>
      <w:rPr>
        <w:rFonts w:hint="eastAsia" w:ascii="方正仿宋_GBK" w:eastAsia="方正仿宋_GBK"/>
        <w:sz w:val="28"/>
        <w:szCs w:val="28"/>
      </w:rPr>
      <w:instrText xml:space="preserve"> PAGE   \* MERGEFORMAT </w:instrText>
    </w:r>
    <w:r>
      <w:rPr>
        <w:rFonts w:hint="eastAsia" w:ascii="方正仿宋_GBK" w:eastAsia="方正仿宋_GBK"/>
        <w:sz w:val="28"/>
        <w:szCs w:val="28"/>
      </w:rPr>
      <w:fldChar w:fldCharType="separate"/>
    </w:r>
    <w:r>
      <w:rPr>
        <w:rFonts w:ascii="方正仿宋_GBK" w:eastAsia="方正仿宋_GBK"/>
        <w:sz w:val="28"/>
        <w:szCs w:val="28"/>
        <w:lang w:val="zh-CN"/>
      </w:rPr>
      <w:t>-</w:t>
    </w:r>
    <w:r>
      <w:rPr>
        <w:rFonts w:ascii="方正仿宋_GBK" w:eastAsia="方正仿宋_GBK"/>
        <w:sz w:val="28"/>
        <w:szCs w:val="28"/>
      </w:rPr>
      <w:t xml:space="preserve"> 1 -</w:t>
    </w:r>
    <w:r>
      <w:rPr>
        <w:rFonts w:hint="eastAsia" w:ascii="方正仿宋_GBK" w:eastAsia="方正仿宋_GBK"/>
        <w:sz w:val="28"/>
        <w:szCs w:val="28"/>
      </w:rPr>
      <w:fldChar w:fldCharType="end"/>
    </w:r>
  </w:p>
  <w:p w14:paraId="1E5D93A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D29"/>
    <w:rsid w:val="000E545E"/>
    <w:rsid w:val="002F6540"/>
    <w:rsid w:val="003A7409"/>
    <w:rsid w:val="004F7517"/>
    <w:rsid w:val="006A372E"/>
    <w:rsid w:val="006F342D"/>
    <w:rsid w:val="00814D0C"/>
    <w:rsid w:val="00A53F5D"/>
    <w:rsid w:val="00AA0EA8"/>
    <w:rsid w:val="00B10D29"/>
    <w:rsid w:val="00BF16CD"/>
    <w:rsid w:val="00C110D5"/>
    <w:rsid w:val="00DE4EBD"/>
    <w:rsid w:val="00F421EF"/>
    <w:rsid w:val="07DF17BE"/>
    <w:rsid w:val="1BD422D6"/>
    <w:rsid w:val="240115C5"/>
    <w:rsid w:val="32A0644D"/>
    <w:rsid w:val="3D337252"/>
    <w:rsid w:val="42256F85"/>
    <w:rsid w:val="5D543F38"/>
    <w:rsid w:val="650E0977"/>
    <w:rsid w:val="6725630D"/>
    <w:rsid w:val="702435C6"/>
    <w:rsid w:val="75A94C38"/>
    <w:rsid w:val="7CB4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_GBK" w:hAnsi="方正仿宋_GBK" w:eastAsia="方正仿宋_GBK" w:cs="方正仿宋_GBK"/>
      <w:sz w:val="31"/>
      <w:szCs w:val="31"/>
      <w:lang w:eastAsia="en-US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1231</Words>
  <Characters>1312</Characters>
  <Lines>9</Lines>
  <Paragraphs>2</Paragraphs>
  <TotalTime>1</TotalTime>
  <ScaleCrop>false</ScaleCrop>
  <LinksUpToDate>false</LinksUpToDate>
  <CharactersWithSpaces>1354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2021-09-17T01:48:00Z</dcterms:created>
  <dc:creator>马 晓兰</dc:creator>
  <cp:lastModifiedBy>孙正阳</cp:lastModifiedBy>
  <cp:lastPrinted>2021-10-09T08:09:00Z</cp:lastPrinted>
  <dcterms:modified xsi:type="dcterms:W3CDTF">2025-10-28T10:39:32Z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8802AAC6255749B9B9B747D7A59DD2FC_13</vt:lpwstr>
  </property>
  <property fmtid="{D5CDD505-2E9C-101B-9397-08002B2CF9AE}" pid="4" name="KSOTemplateDocerSaveRecord">
    <vt:lpwstr>eyJoZGlkIjoiMTAwNjU1MDQwZmMyZjM1ZDA0ZmM0MmE5NGYyYjlhZGQiLCJ1c2VySWQiOiIyMTk4Nzk1OTQifQ==</vt:lpwstr>
  </property>
</Properties>
</file>