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C0988">
      <w:pPr>
        <w:spacing w:line="380" w:lineRule="exact"/>
        <w:jc w:val="left"/>
        <w:rPr>
          <w:rFonts w:ascii="方正小标宋_GBK" w:hAnsi="宋体" w:eastAsia="方正小标宋_GBK" w:cs="宋体"/>
          <w:b/>
          <w:bCs/>
          <w:kern w:val="0"/>
          <w:sz w:val="32"/>
          <w:szCs w:val="32"/>
          <w:lang w:eastAsia="zh-Hans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32"/>
          <w:szCs w:val="32"/>
          <w:lang w:eastAsia="zh-Hans"/>
        </w:rPr>
        <w:t>附件</w:t>
      </w:r>
      <w:r>
        <w:rPr>
          <w:rFonts w:ascii="方正小标宋_GBK" w:hAnsi="宋体" w:eastAsia="方正小标宋_GBK" w:cs="宋体"/>
          <w:b/>
          <w:bCs/>
          <w:kern w:val="0"/>
          <w:sz w:val="32"/>
          <w:szCs w:val="32"/>
          <w:lang w:eastAsia="zh-Hans"/>
        </w:rPr>
        <w:t>1</w:t>
      </w:r>
    </w:p>
    <w:p w14:paraId="1D1FCC32">
      <w:pPr>
        <w:spacing w:line="52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长江师范学院</w:t>
      </w:r>
      <w:r>
        <w:rPr>
          <w:rFonts w:hint="eastAsia" w:eastAsia="方正小标宋_GBK"/>
          <w:sz w:val="44"/>
          <w:szCs w:val="44"/>
        </w:rPr>
        <w:t>先进</w:t>
      </w:r>
      <w:r>
        <w:rPr>
          <w:rFonts w:eastAsia="方正小标宋_GBK"/>
          <w:sz w:val="44"/>
          <w:szCs w:val="44"/>
        </w:rPr>
        <w:t>班级评</w:t>
      </w:r>
      <w:r>
        <w:rPr>
          <w:rFonts w:hint="eastAsia" w:eastAsia="方正小标宋_GBK"/>
          <w:sz w:val="44"/>
          <w:szCs w:val="44"/>
        </w:rPr>
        <w:t>选</w:t>
      </w:r>
      <w:r>
        <w:rPr>
          <w:rFonts w:eastAsia="方正小标宋_GBK"/>
          <w:sz w:val="44"/>
          <w:szCs w:val="44"/>
        </w:rPr>
        <w:t>细则</w:t>
      </w:r>
    </w:p>
    <w:p w14:paraId="43AA8CD3">
      <w:pPr>
        <w:spacing w:line="240" w:lineRule="exact"/>
        <w:rPr>
          <w:rFonts w:eastAsia="方正黑体_GBK"/>
          <w:szCs w:val="36"/>
        </w:rPr>
      </w:pPr>
    </w:p>
    <w:tbl>
      <w:tblPr>
        <w:tblStyle w:val="8"/>
        <w:tblW w:w="135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05"/>
        <w:gridCol w:w="3673"/>
        <w:gridCol w:w="6059"/>
        <w:gridCol w:w="1312"/>
        <w:gridCol w:w="863"/>
      </w:tblGrid>
      <w:tr w14:paraId="50340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86" w:type="dxa"/>
            <w:gridSpan w:val="2"/>
            <w:vAlign w:val="center"/>
          </w:tcPr>
          <w:p w14:paraId="7DAA541E"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建设标准</w:t>
            </w:r>
          </w:p>
        </w:tc>
        <w:tc>
          <w:tcPr>
            <w:tcW w:w="3673" w:type="dxa"/>
            <w:vMerge w:val="restart"/>
            <w:vAlign w:val="center"/>
          </w:tcPr>
          <w:p w14:paraId="656383EB"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建设要求</w:t>
            </w:r>
          </w:p>
        </w:tc>
        <w:tc>
          <w:tcPr>
            <w:tcW w:w="6059" w:type="dxa"/>
            <w:vMerge w:val="restart"/>
            <w:vAlign w:val="center"/>
          </w:tcPr>
          <w:p w14:paraId="700C1157"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考评指标</w:t>
            </w:r>
          </w:p>
        </w:tc>
        <w:tc>
          <w:tcPr>
            <w:tcW w:w="1312" w:type="dxa"/>
            <w:vMerge w:val="restart"/>
            <w:vAlign w:val="center"/>
          </w:tcPr>
          <w:p w14:paraId="41AEEF55">
            <w:pPr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考核方式</w:t>
            </w:r>
          </w:p>
        </w:tc>
        <w:tc>
          <w:tcPr>
            <w:tcW w:w="863" w:type="dxa"/>
            <w:vMerge w:val="restart"/>
            <w:vAlign w:val="center"/>
          </w:tcPr>
          <w:p w14:paraId="1C1F906C"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分值</w:t>
            </w:r>
          </w:p>
        </w:tc>
      </w:tr>
      <w:tr w14:paraId="31B96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81" w:type="dxa"/>
            <w:vAlign w:val="center"/>
          </w:tcPr>
          <w:p w14:paraId="09A6021C">
            <w:pPr>
              <w:spacing w:line="280" w:lineRule="exact"/>
              <w:jc w:val="center"/>
              <w:rPr>
                <w:rFonts w:eastAsia="方正黑体_GBK"/>
                <w:szCs w:val="32"/>
              </w:rPr>
            </w:pPr>
            <w:r>
              <w:rPr>
                <w:rFonts w:eastAsia="方正黑体_GBK"/>
                <w:szCs w:val="32"/>
              </w:rPr>
              <w:t>一级</w:t>
            </w:r>
          </w:p>
        </w:tc>
        <w:tc>
          <w:tcPr>
            <w:tcW w:w="705" w:type="dxa"/>
            <w:vAlign w:val="center"/>
          </w:tcPr>
          <w:p w14:paraId="7CCE2DA5">
            <w:pPr>
              <w:spacing w:line="280" w:lineRule="exact"/>
              <w:jc w:val="center"/>
              <w:rPr>
                <w:rFonts w:eastAsia="方正黑体_GBK"/>
                <w:szCs w:val="32"/>
              </w:rPr>
            </w:pPr>
            <w:r>
              <w:rPr>
                <w:rFonts w:eastAsia="方正黑体_GBK"/>
                <w:szCs w:val="32"/>
              </w:rPr>
              <w:t>二级</w:t>
            </w:r>
          </w:p>
        </w:tc>
        <w:tc>
          <w:tcPr>
            <w:tcW w:w="3673" w:type="dxa"/>
            <w:vMerge w:val="continue"/>
            <w:vAlign w:val="center"/>
          </w:tcPr>
          <w:p w14:paraId="5864BE6A">
            <w:pPr>
              <w:jc w:val="center"/>
            </w:pPr>
          </w:p>
        </w:tc>
        <w:tc>
          <w:tcPr>
            <w:tcW w:w="6059" w:type="dxa"/>
            <w:vMerge w:val="continue"/>
            <w:vAlign w:val="center"/>
          </w:tcPr>
          <w:p w14:paraId="7DA99034">
            <w:pPr>
              <w:jc w:val="center"/>
            </w:pPr>
          </w:p>
        </w:tc>
        <w:tc>
          <w:tcPr>
            <w:tcW w:w="1312" w:type="dxa"/>
            <w:vMerge w:val="continue"/>
            <w:vAlign w:val="center"/>
          </w:tcPr>
          <w:p w14:paraId="2E04473F">
            <w:pPr>
              <w:jc w:val="center"/>
            </w:pPr>
          </w:p>
        </w:tc>
        <w:tc>
          <w:tcPr>
            <w:tcW w:w="863" w:type="dxa"/>
            <w:vMerge w:val="continue"/>
            <w:vAlign w:val="center"/>
          </w:tcPr>
          <w:p w14:paraId="2A1F8FD2">
            <w:pPr>
              <w:jc w:val="center"/>
            </w:pPr>
          </w:p>
        </w:tc>
      </w:tr>
      <w:tr w14:paraId="7E1B0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981" w:type="dxa"/>
            <w:vMerge w:val="restart"/>
            <w:vAlign w:val="center"/>
          </w:tcPr>
          <w:p w14:paraId="0F9FED92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班风</w:t>
            </w:r>
          </w:p>
          <w:p w14:paraId="4DFC7904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建设</w:t>
            </w:r>
          </w:p>
          <w:p w14:paraId="79696D4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eastAsia="方正黑体_GBK"/>
                <w:sz w:val="18"/>
                <w:szCs w:val="21"/>
              </w:rPr>
              <w:t>（25%）</w:t>
            </w:r>
          </w:p>
        </w:tc>
        <w:tc>
          <w:tcPr>
            <w:tcW w:w="705" w:type="dxa"/>
            <w:vAlign w:val="center"/>
          </w:tcPr>
          <w:p w14:paraId="6D08FB48">
            <w:pPr>
              <w:jc w:val="center"/>
              <w:rPr>
                <w:szCs w:val="21"/>
              </w:rPr>
            </w:pPr>
            <w:r>
              <w:rPr>
                <w:rFonts w:eastAsia="方正黑体_GBK"/>
                <w:szCs w:val="21"/>
              </w:rPr>
              <w:t>思想素质</w:t>
            </w:r>
          </w:p>
        </w:tc>
        <w:tc>
          <w:tcPr>
            <w:tcW w:w="3673" w:type="dxa"/>
            <w:vAlign w:val="center"/>
          </w:tcPr>
          <w:p w14:paraId="51758D50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班级同学有较高思想政治素养，能够坚持四项基本原则，拥护党的政策，热爱祖国，关心集体，遵纪守法，举止文明，模范遵守社会公德和学校各项规章制度。</w:t>
            </w:r>
          </w:p>
        </w:tc>
        <w:tc>
          <w:tcPr>
            <w:tcW w:w="6059" w:type="dxa"/>
            <w:vAlign w:val="center"/>
          </w:tcPr>
          <w:p w14:paraId="51AD6A6D">
            <w:pPr>
              <w:spacing w:line="360" w:lineRule="exact"/>
              <w:jc w:val="left"/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1.班级同学积极向党组织靠拢，递交入党志愿书，党员及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入</w:t>
            </w:r>
            <w:r>
              <w:rPr>
                <w:rFonts w:eastAsia="方正仿宋_GBK"/>
                <w:bCs/>
                <w:sz w:val="24"/>
                <w:szCs w:val="32"/>
              </w:rPr>
              <w:t>党积极分子比例在同年级中占前30%以上（20分，每差2个百分点扣1分）</w:t>
            </w:r>
            <w:r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237B2BF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2.结合社会热点和学生实际，定期开展有思想、有深度、有特色的理论学习活动，每学期不少于2次（15分，每差1次扣5分）；</w:t>
            </w:r>
          </w:p>
          <w:p w14:paraId="0E454749">
            <w:pPr>
              <w:spacing w:line="360" w:lineRule="exact"/>
            </w:pPr>
            <w:r>
              <w:rPr>
                <w:rFonts w:eastAsia="方正仿宋_GBK"/>
                <w:bCs/>
                <w:sz w:val="24"/>
                <w:szCs w:val="32"/>
              </w:rPr>
              <w:t>3.班级成员遵守社会公德和学校各项规章制度（15分，每次扣3分）；</w:t>
            </w:r>
          </w:p>
        </w:tc>
        <w:tc>
          <w:tcPr>
            <w:tcW w:w="1312" w:type="dxa"/>
            <w:vAlign w:val="center"/>
          </w:tcPr>
          <w:p w14:paraId="63CF1C6C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1.系统记载为准；</w:t>
            </w:r>
          </w:p>
          <w:p w14:paraId="1B1C438C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2.以系统记载实时数据为准；</w:t>
            </w:r>
          </w:p>
          <w:p w14:paraId="33086E69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3.日常检查记载为准</w:t>
            </w:r>
          </w:p>
        </w:tc>
        <w:tc>
          <w:tcPr>
            <w:tcW w:w="863" w:type="dxa"/>
            <w:vAlign w:val="center"/>
          </w:tcPr>
          <w:p w14:paraId="1E387349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50</w:t>
            </w:r>
          </w:p>
        </w:tc>
      </w:tr>
      <w:tr w14:paraId="1EAA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981" w:type="dxa"/>
            <w:vMerge w:val="continue"/>
            <w:vAlign w:val="center"/>
          </w:tcPr>
          <w:p w14:paraId="3D954F66">
            <w:pPr>
              <w:jc w:val="center"/>
            </w:pPr>
          </w:p>
        </w:tc>
        <w:tc>
          <w:tcPr>
            <w:tcW w:w="705" w:type="dxa"/>
            <w:vAlign w:val="center"/>
          </w:tcPr>
          <w:p w14:paraId="6F279095">
            <w:pPr>
              <w:jc w:val="center"/>
            </w:pPr>
            <w:r>
              <w:rPr>
                <w:rFonts w:eastAsia="方正黑体_GBK"/>
                <w:szCs w:val="21"/>
              </w:rPr>
              <w:t>集体风貌</w:t>
            </w:r>
          </w:p>
        </w:tc>
        <w:tc>
          <w:tcPr>
            <w:tcW w:w="3673" w:type="dxa"/>
            <w:vAlign w:val="center"/>
          </w:tcPr>
          <w:p w14:paraId="2686F112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班级同学有较强的集体意识、荣誉意识，同学之间互帮互助、相互支持，团结奋进，有较强的凝聚力。</w:t>
            </w:r>
          </w:p>
        </w:tc>
        <w:tc>
          <w:tcPr>
            <w:tcW w:w="6059" w:type="dxa"/>
            <w:vAlign w:val="center"/>
          </w:tcPr>
          <w:p w14:paraId="373E46A8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1.每周按时召开班(团)会，且班(团)会成绩得优比例占全年级前30%（20分，每差2个百分点扣1分）；</w:t>
            </w:r>
          </w:p>
          <w:p w14:paraId="4108CEFF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2.寝室关系融洽，班级成员集体荣辱感强，无打架斗殴（20分，有打架斗殴等行为扣5分/次）；</w:t>
            </w:r>
          </w:p>
          <w:p w14:paraId="76073FCB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3.校、院各项集体活动（大型）参与率在80%以上。（10分，每差2个百分点扣1分）</w:t>
            </w:r>
          </w:p>
        </w:tc>
        <w:tc>
          <w:tcPr>
            <w:tcW w:w="1312" w:type="dxa"/>
            <w:vAlign w:val="center"/>
          </w:tcPr>
          <w:p w14:paraId="3082BF74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1.以系统记载记录为准；</w:t>
            </w:r>
          </w:p>
          <w:p w14:paraId="5711EC7F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2.以系统及检查记载为准</w:t>
            </w:r>
          </w:p>
          <w:p w14:paraId="3DEA57C1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3.日常检查记载为准</w:t>
            </w:r>
          </w:p>
        </w:tc>
        <w:tc>
          <w:tcPr>
            <w:tcW w:w="863" w:type="dxa"/>
            <w:vAlign w:val="center"/>
          </w:tcPr>
          <w:p w14:paraId="3FCDFE60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50</w:t>
            </w:r>
          </w:p>
        </w:tc>
      </w:tr>
      <w:tr w14:paraId="0890F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</w:trPr>
        <w:tc>
          <w:tcPr>
            <w:tcW w:w="981" w:type="dxa"/>
            <w:vMerge w:val="continue"/>
            <w:vAlign w:val="center"/>
          </w:tcPr>
          <w:p w14:paraId="692F0CF9">
            <w:pPr>
              <w:jc w:val="center"/>
            </w:pPr>
          </w:p>
        </w:tc>
        <w:tc>
          <w:tcPr>
            <w:tcW w:w="705" w:type="dxa"/>
            <w:vAlign w:val="center"/>
          </w:tcPr>
          <w:p w14:paraId="24EC6C1E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加减分</w:t>
            </w:r>
          </w:p>
        </w:tc>
        <w:tc>
          <w:tcPr>
            <w:tcW w:w="3673" w:type="dxa"/>
            <w:vAlign w:val="center"/>
          </w:tcPr>
          <w:p w14:paraId="5D286D3B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本创评年度，在校、院两级荣获集体性荣誉或开展特色班风建设活动予以加分；</w:t>
            </w:r>
          </w:p>
          <w:p w14:paraId="792EB32B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本创评年度，班级成员在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诚信建设</w:t>
            </w:r>
            <w:r>
              <w:rPr>
                <w:rFonts w:eastAsia="方正仿宋_GBK"/>
                <w:bCs/>
                <w:sz w:val="24"/>
                <w:szCs w:val="32"/>
              </w:rPr>
              <w:t>方面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有过负面诚信记录</w:t>
            </w:r>
            <w:r>
              <w:rPr>
                <w:rFonts w:eastAsia="方正仿宋_GBK"/>
                <w:bCs/>
                <w:sz w:val="24"/>
                <w:szCs w:val="32"/>
              </w:rPr>
              <w:t>予以减分。</w:t>
            </w:r>
          </w:p>
        </w:tc>
        <w:tc>
          <w:tcPr>
            <w:tcW w:w="6059" w:type="dxa"/>
            <w:vAlign w:val="center"/>
          </w:tcPr>
          <w:p w14:paraId="7C72F777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1.班集体在活动、评比中取得荣誉，院级酌情加0.5-1分/项；校级酌情加1-2分/项；校级以上加2-3分/项；</w:t>
            </w:r>
          </w:p>
          <w:p w14:paraId="073523BC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2.班级有网上团支部等学习交流展示平台，加1分/项；</w:t>
            </w:r>
          </w:p>
          <w:p w14:paraId="19E4CE77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3.班级成员有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负面诚信记录的，扣</w:t>
            </w:r>
            <w:r>
              <w:rPr>
                <w:rFonts w:eastAsia="方正仿宋_GBK"/>
                <w:bCs/>
                <w:sz w:val="24"/>
                <w:szCs w:val="32"/>
              </w:rPr>
              <w:t>1分/人/次。</w:t>
            </w:r>
          </w:p>
        </w:tc>
        <w:tc>
          <w:tcPr>
            <w:tcW w:w="1312" w:type="dxa"/>
            <w:vAlign w:val="center"/>
          </w:tcPr>
          <w:p w14:paraId="668D9D8C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1.以系统记载记录为准；</w:t>
            </w:r>
          </w:p>
          <w:p w14:paraId="39192E50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2.以日常记载为准</w:t>
            </w:r>
          </w:p>
        </w:tc>
        <w:tc>
          <w:tcPr>
            <w:tcW w:w="863" w:type="dxa"/>
            <w:vAlign w:val="center"/>
          </w:tcPr>
          <w:p w14:paraId="1243EC2F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</w:p>
        </w:tc>
      </w:tr>
      <w:tr w14:paraId="49551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981" w:type="dxa"/>
            <w:vMerge w:val="restart"/>
            <w:vAlign w:val="center"/>
          </w:tcPr>
          <w:p w14:paraId="792B26FB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学风</w:t>
            </w:r>
          </w:p>
          <w:p w14:paraId="28EDB900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建设</w:t>
            </w:r>
          </w:p>
          <w:p w14:paraId="0F750E2C">
            <w:pPr>
              <w:spacing w:line="400" w:lineRule="exact"/>
              <w:jc w:val="center"/>
            </w:pPr>
            <w:r>
              <w:rPr>
                <w:rFonts w:eastAsia="方正黑体_GBK"/>
                <w:sz w:val="18"/>
                <w:szCs w:val="21"/>
              </w:rPr>
              <w:t>（30%）</w:t>
            </w:r>
          </w:p>
        </w:tc>
        <w:tc>
          <w:tcPr>
            <w:tcW w:w="705" w:type="dxa"/>
            <w:vAlign w:val="center"/>
          </w:tcPr>
          <w:p w14:paraId="59F31853">
            <w:pPr>
              <w:jc w:val="center"/>
            </w:pPr>
            <w:r>
              <w:rPr>
                <w:rFonts w:eastAsia="方正黑体_GBK"/>
                <w:szCs w:val="21"/>
              </w:rPr>
              <w:t>学风活动</w:t>
            </w:r>
          </w:p>
        </w:tc>
        <w:tc>
          <w:tcPr>
            <w:tcW w:w="3673" w:type="dxa"/>
            <w:vAlign w:val="center"/>
          </w:tcPr>
          <w:p w14:paraId="3BC7E0FE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通过搭建各类朋辈互助交流平台，组织开展如创新创业、学科竞赛、专业实践、文化体育等活动，活动应有系统规划，与专业培养目标、学院学生工作目标任务协调一致，能够充分整合校、院资源，确保活动质量及成效。</w:t>
            </w:r>
          </w:p>
        </w:tc>
        <w:tc>
          <w:tcPr>
            <w:tcW w:w="6059" w:type="dxa"/>
            <w:vAlign w:val="center"/>
          </w:tcPr>
          <w:p w14:paraId="246E69E2">
            <w:pPr>
              <w:spacing w:line="36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1.班级有定期性、系统性的促进学风建设的举措，并卓有成效；（10分）</w:t>
            </w:r>
          </w:p>
          <w:p w14:paraId="7B49DAD7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2.每学期创新性地开展与专业发展相关的学风建设活动，并邀请任课老师、班级导师参与；不少于3次（10分，每缺一次扣3分）</w:t>
            </w:r>
          </w:p>
          <w:p w14:paraId="6957D130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3.每学期班级同学在科研立项等学术创新活动参与率达50%以上；（10分，每差一个百分点扣1分）</w:t>
            </w:r>
          </w:p>
        </w:tc>
        <w:tc>
          <w:tcPr>
            <w:tcW w:w="1312" w:type="dxa"/>
            <w:vAlign w:val="center"/>
          </w:tcPr>
          <w:p w14:paraId="50C0CB6A">
            <w:pPr>
              <w:spacing w:line="360" w:lineRule="exact"/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1.以系</w:t>
            </w:r>
            <w:r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统记载记录为准；</w:t>
            </w:r>
          </w:p>
          <w:p w14:paraId="4E7071AA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2.以日常</w:t>
            </w:r>
            <w:r>
              <w:rPr>
                <w:rFonts w:eastAsia="方正仿宋_GBK"/>
                <w:bCs/>
                <w:sz w:val="24"/>
                <w:szCs w:val="32"/>
              </w:rPr>
              <w:t>记载为准</w:t>
            </w:r>
          </w:p>
        </w:tc>
        <w:tc>
          <w:tcPr>
            <w:tcW w:w="863" w:type="dxa"/>
            <w:vAlign w:val="center"/>
          </w:tcPr>
          <w:p w14:paraId="37F3E1B7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30</w:t>
            </w:r>
          </w:p>
        </w:tc>
      </w:tr>
      <w:tr w14:paraId="06C5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</w:trPr>
        <w:tc>
          <w:tcPr>
            <w:tcW w:w="981" w:type="dxa"/>
            <w:vMerge w:val="continue"/>
            <w:vAlign w:val="center"/>
          </w:tcPr>
          <w:p w14:paraId="4BFAC2B8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04B6CAA9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学习行为</w:t>
            </w:r>
          </w:p>
        </w:tc>
        <w:tc>
          <w:tcPr>
            <w:tcW w:w="3673" w:type="dxa"/>
            <w:vAlign w:val="center"/>
          </w:tcPr>
          <w:p w14:paraId="018B089C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成员学习行为规范，践行课堂规范“十要十不要”，课堂上课出勤率高，课堂气氛活跃，任课老师对课堂情况、作业情况评价良好；积极响应并坚持执行一日作息制度，能够合理安排每日学习生活，固化为良好的学习习惯。</w:t>
            </w:r>
          </w:p>
        </w:tc>
        <w:tc>
          <w:tcPr>
            <w:tcW w:w="6059" w:type="dxa"/>
            <w:vAlign w:val="center"/>
          </w:tcPr>
          <w:p w14:paraId="21DB8F1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1.班级有明确上课出勤率的检查督促制度及举措；（10分）</w:t>
            </w:r>
          </w:p>
          <w:p w14:paraId="3B8EC5C1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2.上课平均出勤率高于95%；</w:t>
            </w:r>
            <w:r>
              <w:rPr>
                <w:rFonts w:hint="eastAsia"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教师评学成绩不低于8</w:t>
            </w:r>
            <w:r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eastAsia="方正仿宋_GBK"/>
                <w:bCs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eastAsia="方正仿宋_GBK"/>
                <w:bCs/>
                <w:sz w:val="24"/>
                <w:szCs w:val="32"/>
              </w:rPr>
              <w:t>（20分，出勤率每差一个百分点扣1分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。</w:t>
            </w:r>
            <w:r>
              <w:rPr>
                <w:rFonts w:eastAsia="方正仿宋_GBK"/>
                <w:bCs/>
                <w:sz w:val="24"/>
                <w:szCs w:val="32"/>
              </w:rPr>
              <w:t>）</w:t>
            </w:r>
          </w:p>
          <w:p w14:paraId="6E62807C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3.班级同学在“一日作息制度”签到率在90%以上；（10分，每差一个百分点扣1分）</w:t>
            </w:r>
          </w:p>
        </w:tc>
        <w:tc>
          <w:tcPr>
            <w:tcW w:w="1312" w:type="dxa"/>
            <w:vAlign w:val="center"/>
          </w:tcPr>
          <w:p w14:paraId="41D519C1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194ADA5A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2.以系统记载实时数据为准；</w:t>
            </w:r>
          </w:p>
          <w:p w14:paraId="001624B6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4408EDF1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40</w:t>
            </w:r>
          </w:p>
        </w:tc>
      </w:tr>
      <w:tr w14:paraId="16E02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981" w:type="dxa"/>
            <w:vMerge w:val="continue"/>
            <w:vAlign w:val="center"/>
          </w:tcPr>
          <w:p w14:paraId="08766138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0CE8BB63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学习成效</w:t>
            </w:r>
          </w:p>
        </w:tc>
        <w:tc>
          <w:tcPr>
            <w:tcW w:w="3673" w:type="dxa"/>
            <w:vAlign w:val="center"/>
          </w:tcPr>
          <w:p w14:paraId="0546101D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班级同学学习积极性高，学习效果好，英语四六级、计算机过级率高，考取职业资格证考取率高。</w:t>
            </w:r>
          </w:p>
        </w:tc>
        <w:tc>
          <w:tcPr>
            <w:tcW w:w="6059" w:type="dxa"/>
            <w:vAlign w:val="center"/>
          </w:tcPr>
          <w:p w14:paraId="3BC528CF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1.班级同学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无考试违纪作弊现象，累计及格率原则上达8</w:t>
            </w:r>
            <w:r>
              <w:rPr>
                <w:rFonts w:eastAsia="方正仿宋_GBK"/>
                <w:bCs/>
                <w:sz w:val="24"/>
                <w:szCs w:val="32"/>
              </w:rPr>
              <w:t>0%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以上。</w:t>
            </w:r>
            <w:r>
              <w:rPr>
                <w:rFonts w:eastAsia="方正仿宋_GBK"/>
                <w:bCs/>
                <w:sz w:val="24"/>
                <w:szCs w:val="32"/>
              </w:rPr>
              <w:t>（10分，每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低</w:t>
            </w:r>
            <w:r>
              <w:rPr>
                <w:rFonts w:eastAsia="方正仿宋_GBK"/>
                <w:bCs/>
                <w:sz w:val="24"/>
                <w:szCs w:val="32"/>
              </w:rPr>
              <w:t>一个百分点扣1分）</w:t>
            </w:r>
          </w:p>
          <w:p w14:paraId="2788B972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2.在本年度，班级英语四六级、3A、计算机通过率在同年级中占前30%。（通过率每差一个百分点扣1分）</w:t>
            </w:r>
          </w:p>
          <w:p w14:paraId="219E18D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3.班级同学职业资格证考取率在同年级中占前30%。（通过率每差一个百分点扣1分）</w:t>
            </w:r>
          </w:p>
        </w:tc>
        <w:tc>
          <w:tcPr>
            <w:tcW w:w="1312" w:type="dxa"/>
            <w:vAlign w:val="center"/>
          </w:tcPr>
          <w:p w14:paraId="407E2DD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27F50AC6">
            <w:pPr>
              <w:spacing w:line="360" w:lineRule="exac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2.以系统记载记录为准；</w:t>
            </w:r>
          </w:p>
          <w:p w14:paraId="279603F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58937A76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30</w:t>
            </w:r>
          </w:p>
        </w:tc>
      </w:tr>
      <w:tr w14:paraId="4B28C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81" w:type="dxa"/>
            <w:vMerge w:val="continue"/>
            <w:vAlign w:val="center"/>
          </w:tcPr>
          <w:p w14:paraId="3E969F6D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02702C97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加减分</w:t>
            </w:r>
          </w:p>
        </w:tc>
        <w:tc>
          <w:tcPr>
            <w:tcW w:w="3673" w:type="dxa"/>
            <w:vAlign w:val="center"/>
          </w:tcPr>
          <w:p w14:paraId="7049B9B7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班级成员在创评年度参加省级及以上各类学术和科研竞赛获奖，发表论文、专利予以加分；</w:t>
            </w:r>
          </w:p>
          <w:p w14:paraId="2966B647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课程通过率和课堂出勤率低于一定标准予以减分。</w:t>
            </w:r>
          </w:p>
        </w:tc>
        <w:tc>
          <w:tcPr>
            <w:tcW w:w="6059" w:type="dxa"/>
            <w:vAlign w:val="center"/>
          </w:tcPr>
          <w:p w14:paraId="76E94F04">
            <w:pPr>
              <w:spacing w:before="157" w:beforeLines="50"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1.班级成员参加各类学术和科技等比赛竞赛；校级加1分/人，省市级加2</w:t>
            </w:r>
            <w:bookmarkStart w:id="0" w:name="_GoBack"/>
            <w:bookmarkEnd w:id="0"/>
            <w:r>
              <w:rPr>
                <w:rFonts w:eastAsia="方正仿宋_GBK"/>
                <w:bCs/>
                <w:sz w:val="24"/>
                <w:szCs w:val="32"/>
              </w:rPr>
              <w:t>分/人，国家级加2分/人；</w:t>
            </w:r>
          </w:p>
          <w:p w14:paraId="49412F1F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2.班级成员发表论文、市级刊物加1分/篇（限第一作者），申请专利加2分，核心刊物加2分/篇（限第一、第二作者）；</w:t>
            </w:r>
          </w:p>
          <w:p w14:paraId="2EE3DC21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3.班级成员申请创新创业课题项目，校级加1分/项，校级以上加2分/项；</w:t>
            </w:r>
          </w:p>
          <w:p w14:paraId="586C78CF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4.本年度班级成员课程考试无不及格，加2分；</w:t>
            </w:r>
          </w:p>
          <w:p w14:paraId="4BF39AF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5.上课出勤率低于90%减2分；</w:t>
            </w:r>
          </w:p>
        </w:tc>
        <w:tc>
          <w:tcPr>
            <w:tcW w:w="1312" w:type="dxa"/>
            <w:vAlign w:val="center"/>
          </w:tcPr>
          <w:p w14:paraId="5F774942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 以日常记载为准</w:t>
            </w:r>
          </w:p>
          <w:p w14:paraId="2CCE6A3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2.以系统记载记录为准；</w:t>
            </w:r>
          </w:p>
          <w:p w14:paraId="36D02724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2A456D12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</w:p>
        </w:tc>
      </w:tr>
      <w:tr w14:paraId="076B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81" w:type="dxa"/>
            <w:vMerge w:val="restart"/>
            <w:vAlign w:val="center"/>
          </w:tcPr>
          <w:p w14:paraId="7DC844A9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制度</w:t>
            </w:r>
          </w:p>
          <w:p w14:paraId="17A0C811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建设</w:t>
            </w:r>
          </w:p>
          <w:p w14:paraId="0B028FAD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 w:val="18"/>
                <w:szCs w:val="21"/>
              </w:rPr>
              <w:t>（10%）</w:t>
            </w:r>
          </w:p>
        </w:tc>
        <w:tc>
          <w:tcPr>
            <w:tcW w:w="705" w:type="dxa"/>
            <w:vAlign w:val="center"/>
          </w:tcPr>
          <w:p w14:paraId="4C1C1EFA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班级</w:t>
            </w:r>
          </w:p>
          <w:p w14:paraId="1427EDDF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制度</w:t>
            </w:r>
          </w:p>
        </w:tc>
        <w:tc>
          <w:tcPr>
            <w:tcW w:w="3673" w:type="dxa"/>
            <w:vAlign w:val="center"/>
          </w:tcPr>
          <w:p w14:paraId="237B0A10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班级有明确的符合学校和专业特色要求的班级制度，对于班级的建设及发展有良好的规划，具有各项完备的民主考评体系，在综合测评、评奖评优、贫困生认定等方面工作程序规范。</w:t>
            </w:r>
          </w:p>
        </w:tc>
        <w:tc>
          <w:tcPr>
            <w:tcW w:w="6059" w:type="dxa"/>
            <w:vAlign w:val="center"/>
          </w:tcPr>
          <w:p w14:paraId="678B26D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1.有明确的符合学校和专业特色要求的班级制度；（15分）</w:t>
            </w:r>
          </w:p>
          <w:p w14:paraId="168DC5E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2.在综合测评、评奖评优、贫困生认定等方面具有完整的考评体系，班级成员了解各类考评程序和结果；（15分）</w:t>
            </w:r>
          </w:p>
          <w:p w14:paraId="150AADD0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3.有明确的班级学期工作计划和总结；（10分）</w:t>
            </w:r>
          </w:p>
          <w:p w14:paraId="262D5FB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4.班级文档资料保存完好；（10分）</w:t>
            </w:r>
          </w:p>
        </w:tc>
        <w:tc>
          <w:tcPr>
            <w:tcW w:w="1312" w:type="dxa"/>
            <w:vAlign w:val="center"/>
          </w:tcPr>
          <w:p w14:paraId="667FB0E7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 以日常记载为准</w:t>
            </w:r>
          </w:p>
          <w:p w14:paraId="5C14C5C6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38A50801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50</w:t>
            </w:r>
          </w:p>
        </w:tc>
      </w:tr>
      <w:tr w14:paraId="3FEF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</w:trPr>
        <w:tc>
          <w:tcPr>
            <w:tcW w:w="981" w:type="dxa"/>
            <w:vMerge w:val="continue"/>
            <w:vAlign w:val="center"/>
          </w:tcPr>
          <w:p w14:paraId="3B86F524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5E523526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队伍建设</w:t>
            </w:r>
          </w:p>
        </w:tc>
        <w:tc>
          <w:tcPr>
            <w:tcW w:w="3673" w:type="dxa"/>
            <w:vAlign w:val="center"/>
          </w:tcPr>
          <w:p w14:paraId="1D3F86B1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具有一支素质良好、团结协作、服务同学的班委队伍，班干部能结合班级实际情况制订工作计划，真抓实干，有效推动班级建设。</w:t>
            </w:r>
          </w:p>
        </w:tc>
        <w:tc>
          <w:tcPr>
            <w:tcW w:w="6059" w:type="dxa"/>
            <w:vAlign w:val="center"/>
          </w:tcPr>
          <w:p w14:paraId="3B07E3A6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1.班委会组织健全，人员分工明确；（15分）</w:t>
            </w:r>
          </w:p>
          <w:p w14:paraId="075A4A1C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2.定期召开班委会，讨论班级事务，每月不少于2次；（15分，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每</w:t>
            </w:r>
            <w:r>
              <w:rPr>
                <w:rFonts w:eastAsia="方正仿宋_GBK"/>
                <w:bCs/>
                <w:sz w:val="24"/>
                <w:szCs w:val="32"/>
              </w:rPr>
              <w:t>少一次扣1分）</w:t>
            </w:r>
          </w:p>
          <w:p w14:paraId="6A1889C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3.班委会成员无违纪情况，能够在思想道德、学习工作等方面起到表率带头作用，且本年度无挂科；（20分，违纪、挂科扣2分/人/次）</w:t>
            </w:r>
          </w:p>
        </w:tc>
        <w:tc>
          <w:tcPr>
            <w:tcW w:w="1312" w:type="dxa"/>
            <w:vAlign w:val="center"/>
          </w:tcPr>
          <w:p w14:paraId="6B449340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2E0A43B2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2.以系统记载为准</w:t>
            </w:r>
          </w:p>
        </w:tc>
        <w:tc>
          <w:tcPr>
            <w:tcW w:w="863" w:type="dxa"/>
            <w:vAlign w:val="center"/>
          </w:tcPr>
          <w:p w14:paraId="078A2F32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50</w:t>
            </w:r>
          </w:p>
        </w:tc>
      </w:tr>
      <w:tr w14:paraId="1CDB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81" w:type="dxa"/>
            <w:vMerge w:val="restart"/>
            <w:vAlign w:val="center"/>
          </w:tcPr>
          <w:p w14:paraId="12644CA9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文化</w:t>
            </w:r>
          </w:p>
          <w:p w14:paraId="3661B488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建设</w:t>
            </w:r>
          </w:p>
          <w:p w14:paraId="2B173450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 w:val="18"/>
                <w:szCs w:val="21"/>
              </w:rPr>
              <w:t>（20%）</w:t>
            </w:r>
          </w:p>
        </w:tc>
        <w:tc>
          <w:tcPr>
            <w:tcW w:w="705" w:type="dxa"/>
            <w:vAlign w:val="center"/>
          </w:tcPr>
          <w:p w14:paraId="35AA7B06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文化</w:t>
            </w:r>
          </w:p>
          <w:p w14:paraId="2B878AD4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活动</w:t>
            </w:r>
          </w:p>
        </w:tc>
        <w:tc>
          <w:tcPr>
            <w:tcW w:w="3673" w:type="dxa"/>
            <w:vAlign w:val="center"/>
          </w:tcPr>
          <w:p w14:paraId="55F5488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定期组织班级文化活动和各类社会实践活动，每学期不少于2次，活动内容丰富，能够有效地与专业特色和个人发展相结合。</w:t>
            </w:r>
          </w:p>
        </w:tc>
        <w:tc>
          <w:tcPr>
            <w:tcW w:w="6059" w:type="dxa"/>
            <w:vAlign w:val="center"/>
          </w:tcPr>
          <w:p w14:paraId="6E73D048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1.每学期组织班级活动不少于2次，班级成员参与度在90%以上。(20分，每差1次扣10分)</w:t>
            </w:r>
          </w:p>
          <w:p w14:paraId="5E5BC217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2.定期开展特色早晚自习，特色班（团）会，每月不少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于</w:t>
            </w:r>
            <w:r>
              <w:rPr>
                <w:rFonts w:eastAsia="方正仿宋_GBK"/>
                <w:bCs/>
                <w:sz w:val="24"/>
                <w:szCs w:val="32"/>
              </w:rPr>
              <w:t xml:space="preserve">1次。（20分，每差一次扣5分）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12" w:type="dxa"/>
            <w:vAlign w:val="center"/>
          </w:tcPr>
          <w:p w14:paraId="61AEEDC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7BA3331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2.以系统记载为准</w:t>
            </w:r>
          </w:p>
        </w:tc>
        <w:tc>
          <w:tcPr>
            <w:tcW w:w="863" w:type="dxa"/>
            <w:vAlign w:val="center"/>
          </w:tcPr>
          <w:p w14:paraId="4A06F2FE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40</w:t>
            </w:r>
          </w:p>
        </w:tc>
      </w:tr>
      <w:tr w14:paraId="7101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981" w:type="dxa"/>
            <w:vMerge w:val="continue"/>
            <w:vAlign w:val="center"/>
          </w:tcPr>
          <w:p w14:paraId="03B3DFEF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37FF3CD7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寝室</w:t>
            </w:r>
          </w:p>
          <w:p w14:paraId="4EBBE6BC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文明</w:t>
            </w:r>
          </w:p>
        </w:tc>
        <w:tc>
          <w:tcPr>
            <w:tcW w:w="3673" w:type="dxa"/>
            <w:vAlign w:val="center"/>
          </w:tcPr>
          <w:p w14:paraId="3C7CB6F1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班级成员积极参与寝室文化建设，在寝室内举止文明、和谐相处、团结友爱，生活方式健康，具有良好的卫生习惯；积极协助学校和学院做好寝室管理工作，积极动员班级成员参加学校各类寝室文化活动。</w:t>
            </w:r>
          </w:p>
        </w:tc>
        <w:tc>
          <w:tcPr>
            <w:tcW w:w="6059" w:type="dxa"/>
            <w:vAlign w:val="center"/>
          </w:tcPr>
          <w:p w14:paraId="62DFA54B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1.班级成员所在寝室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的</w:t>
            </w:r>
            <w:r>
              <w:rPr>
                <w:rFonts w:eastAsia="方正仿宋_GBK"/>
                <w:bCs/>
                <w:sz w:val="24"/>
                <w:szCs w:val="32"/>
              </w:rPr>
              <w:t>卫生情况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在</w:t>
            </w:r>
            <w:r>
              <w:rPr>
                <w:rFonts w:eastAsia="方正仿宋_GBK"/>
                <w:bCs/>
                <w:sz w:val="24"/>
                <w:szCs w:val="32"/>
              </w:rPr>
              <w:t>同年级中占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比不少于</w:t>
            </w:r>
            <w:r>
              <w:rPr>
                <w:rFonts w:eastAsia="方正仿宋_GBK"/>
                <w:bCs/>
                <w:sz w:val="24"/>
                <w:szCs w:val="32"/>
              </w:rPr>
              <w:t>30%；（20分，每差一个百分点扣2分）</w:t>
            </w:r>
          </w:p>
          <w:p w14:paraId="079DDB70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2.班级内寝室积极申请学校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先进文明</w:t>
            </w:r>
            <w:r>
              <w:rPr>
                <w:rFonts w:eastAsia="方正仿宋_GBK"/>
                <w:bCs/>
                <w:sz w:val="24"/>
                <w:szCs w:val="32"/>
              </w:rPr>
              <w:t>寝室评优活动，申请寝室不得少于班级寝室数的50%；（20分，每差1个百分点扣1分）</w:t>
            </w:r>
          </w:p>
          <w:p w14:paraId="5B12592C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3.严格遵守学校有关寝室管理制度，不存在违规使用电器、夜不归寝等情况；（20分，违反寝室管理制度扣5分/次）</w:t>
            </w:r>
          </w:p>
        </w:tc>
        <w:tc>
          <w:tcPr>
            <w:tcW w:w="1312" w:type="dxa"/>
            <w:vAlign w:val="center"/>
          </w:tcPr>
          <w:p w14:paraId="322C968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45949AED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2.以系统时时记载为准</w:t>
            </w:r>
          </w:p>
          <w:p w14:paraId="744BB4D6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3．以学工通报和宿管通报为准</w:t>
            </w:r>
          </w:p>
        </w:tc>
        <w:tc>
          <w:tcPr>
            <w:tcW w:w="863" w:type="dxa"/>
            <w:vAlign w:val="center"/>
          </w:tcPr>
          <w:p w14:paraId="735D249C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60</w:t>
            </w:r>
          </w:p>
        </w:tc>
      </w:tr>
      <w:tr w14:paraId="283A7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981" w:type="dxa"/>
            <w:vMerge w:val="continue"/>
            <w:vAlign w:val="center"/>
          </w:tcPr>
          <w:p w14:paraId="72F052B3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3E67C94B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加分项</w:t>
            </w:r>
          </w:p>
        </w:tc>
        <w:tc>
          <w:tcPr>
            <w:tcW w:w="3673" w:type="dxa"/>
            <w:vAlign w:val="center"/>
          </w:tcPr>
          <w:p w14:paraId="20340217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班级成员所在寝室在学校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先进</w:t>
            </w:r>
            <w:r>
              <w:rPr>
                <w:rFonts w:eastAsia="方正仿宋_GBK"/>
                <w:bCs/>
                <w:sz w:val="24"/>
                <w:szCs w:val="32"/>
              </w:rPr>
              <w:t>寝室评选情况</w:t>
            </w:r>
          </w:p>
        </w:tc>
        <w:tc>
          <w:tcPr>
            <w:tcW w:w="6059" w:type="dxa"/>
            <w:vAlign w:val="center"/>
          </w:tcPr>
          <w:p w14:paraId="1E4DAABA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1.班级成员所在寝室在学校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先进</w:t>
            </w:r>
            <w:r>
              <w:rPr>
                <w:rFonts w:eastAsia="方正仿宋_GBK"/>
                <w:bCs/>
                <w:sz w:val="24"/>
                <w:szCs w:val="32"/>
              </w:rPr>
              <w:t>寝室评选荣获标兵寝室加5分/个，荣获特色寝室加3分/个，荣获文明寝室加1分/个</w:t>
            </w:r>
          </w:p>
        </w:tc>
        <w:tc>
          <w:tcPr>
            <w:tcW w:w="1312" w:type="dxa"/>
            <w:vAlign w:val="center"/>
          </w:tcPr>
          <w:p w14:paraId="01AA1E3F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以评选文件为准</w:t>
            </w:r>
          </w:p>
        </w:tc>
        <w:tc>
          <w:tcPr>
            <w:tcW w:w="863" w:type="dxa"/>
            <w:vAlign w:val="center"/>
          </w:tcPr>
          <w:p w14:paraId="3ABCEA3D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</w:p>
        </w:tc>
      </w:tr>
      <w:tr w14:paraId="584B6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81" w:type="dxa"/>
            <w:vMerge w:val="restart"/>
            <w:vAlign w:val="center"/>
          </w:tcPr>
          <w:p w14:paraId="48CD6D28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辅导员（辅导员）指导（5%）</w:t>
            </w:r>
          </w:p>
        </w:tc>
        <w:tc>
          <w:tcPr>
            <w:tcW w:w="705" w:type="dxa"/>
            <w:vAlign w:val="center"/>
          </w:tcPr>
          <w:p w14:paraId="7BE954DA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辅导员（</w:t>
            </w:r>
            <w:r>
              <w:rPr>
                <w:rFonts w:hint="eastAsia" w:eastAsia="方正黑体_GBK"/>
                <w:szCs w:val="21"/>
              </w:rPr>
              <w:t>班导师</w:t>
            </w:r>
            <w:r>
              <w:rPr>
                <w:rFonts w:eastAsia="方正黑体_GBK"/>
                <w:szCs w:val="21"/>
              </w:rPr>
              <w:t>）工作</w:t>
            </w:r>
          </w:p>
        </w:tc>
        <w:tc>
          <w:tcPr>
            <w:tcW w:w="3673" w:type="dxa"/>
            <w:vAlign w:val="center"/>
          </w:tcPr>
          <w:p w14:paraId="449897D5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hint="eastAsia" w:eastAsia="方正仿宋_GBK"/>
                <w:bCs/>
                <w:sz w:val="24"/>
                <w:szCs w:val="32"/>
              </w:rPr>
              <w:t>辅导员</w:t>
            </w:r>
            <w:r>
              <w:rPr>
                <w:rFonts w:eastAsia="方正仿宋_GBK"/>
                <w:bCs/>
                <w:sz w:val="24"/>
                <w:szCs w:val="32"/>
              </w:rPr>
              <w:t>定期召开班会、班委会，对班级工作作出有效的指导，为人师表、关心学生的思想、学习、工作、心理和生活状况并及时提供指导和帮助，在班级各项事务中坚持公平、公开、公正原则。</w:t>
            </w:r>
          </w:p>
          <w:p w14:paraId="32BDC44B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hint="eastAsia" w:eastAsia="方正仿宋_GBK"/>
                <w:bCs/>
                <w:sz w:val="24"/>
                <w:szCs w:val="32"/>
              </w:rPr>
              <w:t>班导师对班级加强专业引领及学业指导。</w:t>
            </w:r>
          </w:p>
        </w:tc>
        <w:tc>
          <w:tcPr>
            <w:tcW w:w="6059" w:type="dxa"/>
            <w:vAlign w:val="center"/>
          </w:tcPr>
          <w:p w14:paraId="435B67E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1.辅导员每学期参与班级集体活动不少于5次（20分，每少于一次扣4分）</w:t>
            </w:r>
          </w:p>
          <w:p w14:paraId="72BE7CDD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辅导员</w:t>
            </w:r>
            <w:r>
              <w:rPr>
                <w:rFonts w:eastAsia="方正仿宋_GBK"/>
                <w:bCs/>
                <w:sz w:val="24"/>
                <w:szCs w:val="32"/>
              </w:rPr>
              <w:t>对班级工作有明确的有效指导（20分）</w:t>
            </w:r>
          </w:p>
          <w:p w14:paraId="345ED990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</w:t>
            </w:r>
            <w:r>
              <w:t xml:space="preserve"> </w:t>
            </w:r>
            <w:r>
              <w:rPr>
                <w:rFonts w:eastAsia="方正仿宋_GBK"/>
                <w:bCs/>
                <w:sz w:val="24"/>
                <w:szCs w:val="32"/>
              </w:rPr>
              <w:t>辅导员平均每学期进公寓不少于10次（10分，每少于1次扣2分）</w:t>
            </w:r>
          </w:p>
          <w:p w14:paraId="4BDC731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4.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辅导员</w:t>
            </w:r>
            <w:r>
              <w:rPr>
                <w:rFonts w:eastAsia="方正仿宋_GBK"/>
                <w:bCs/>
                <w:sz w:val="24"/>
                <w:szCs w:val="32"/>
              </w:rPr>
              <w:t>深入了解学生状况，与每名班级成员每学期进行集体或个别谈话。（20分，每少谈或漏谈扣1分/人/次）</w:t>
            </w:r>
          </w:p>
          <w:p w14:paraId="2D789C62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hint="eastAsia" w:eastAsia="方正仿宋_GBK"/>
                <w:bCs/>
                <w:sz w:val="24"/>
                <w:szCs w:val="32"/>
              </w:rPr>
              <w:t>5</w:t>
            </w:r>
            <w:r>
              <w:rPr>
                <w:rFonts w:eastAsia="方正仿宋_GBK"/>
                <w:bCs/>
                <w:sz w:val="24"/>
                <w:szCs w:val="32"/>
              </w:rPr>
              <w:t>.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班导师每学期对班级的专业引领和学业指导不少于2次（1</w:t>
            </w:r>
            <w:r>
              <w:rPr>
                <w:rFonts w:eastAsia="方正仿宋_GBK"/>
                <w:bCs/>
                <w:sz w:val="24"/>
                <w:szCs w:val="32"/>
              </w:rPr>
              <w:t>0</w:t>
            </w:r>
            <w:r>
              <w:rPr>
                <w:rFonts w:hint="eastAsia" w:eastAsia="方正仿宋_GBK"/>
                <w:bCs/>
                <w:sz w:val="24"/>
                <w:szCs w:val="32"/>
              </w:rPr>
              <w:t>分，每少一次扣5分）</w:t>
            </w:r>
          </w:p>
        </w:tc>
        <w:tc>
          <w:tcPr>
            <w:tcW w:w="1312" w:type="dxa"/>
            <w:vAlign w:val="center"/>
          </w:tcPr>
          <w:p w14:paraId="0618521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3A2D0B7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3BE71BCD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80</w:t>
            </w:r>
          </w:p>
        </w:tc>
      </w:tr>
      <w:tr w14:paraId="0FB8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81" w:type="dxa"/>
            <w:vMerge w:val="continue"/>
            <w:vAlign w:val="center"/>
          </w:tcPr>
          <w:p w14:paraId="12B70E4A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05" w:type="dxa"/>
            <w:vAlign w:val="center"/>
          </w:tcPr>
          <w:p w14:paraId="66868978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学生评价</w:t>
            </w:r>
          </w:p>
        </w:tc>
        <w:tc>
          <w:tcPr>
            <w:tcW w:w="3673" w:type="dxa"/>
            <w:vAlign w:val="center"/>
          </w:tcPr>
          <w:p w14:paraId="4D76CDCF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辅导员受同学尊敬和爱戴</w:t>
            </w:r>
          </w:p>
        </w:tc>
        <w:tc>
          <w:tcPr>
            <w:tcW w:w="6059" w:type="dxa"/>
            <w:vAlign w:val="center"/>
          </w:tcPr>
          <w:p w14:paraId="12C68C4B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辅导员在学生中具有感召力深受学生爱戴，学生评价较好，学生好评率占90%及以上。（20分，每少于一个百分点扣1分）</w:t>
            </w:r>
          </w:p>
        </w:tc>
        <w:tc>
          <w:tcPr>
            <w:tcW w:w="1312" w:type="dxa"/>
            <w:vAlign w:val="center"/>
          </w:tcPr>
          <w:p w14:paraId="6E9827A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2.以系统时时记载为准</w:t>
            </w:r>
          </w:p>
          <w:p w14:paraId="60EF622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4E1B5C4F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20</w:t>
            </w:r>
          </w:p>
        </w:tc>
      </w:tr>
      <w:tr w14:paraId="3EF6D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81" w:type="dxa"/>
            <w:vAlign w:val="center"/>
          </w:tcPr>
          <w:p w14:paraId="37627A5A">
            <w:pPr>
              <w:spacing w:line="400" w:lineRule="exact"/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特色活动（10%）</w:t>
            </w:r>
          </w:p>
        </w:tc>
        <w:tc>
          <w:tcPr>
            <w:tcW w:w="705" w:type="dxa"/>
            <w:vAlign w:val="center"/>
          </w:tcPr>
          <w:p w14:paraId="79C42026">
            <w:pPr>
              <w:jc w:val="center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班级特色</w:t>
            </w:r>
          </w:p>
        </w:tc>
        <w:tc>
          <w:tcPr>
            <w:tcW w:w="3673" w:type="dxa"/>
            <w:vAlign w:val="center"/>
          </w:tcPr>
          <w:p w14:paraId="4724A929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班级在学风建设中特色举措、班级制度、特色文化活动等特色</w:t>
            </w:r>
          </w:p>
        </w:tc>
        <w:tc>
          <w:tcPr>
            <w:tcW w:w="6059" w:type="dxa"/>
            <w:vAlign w:val="center"/>
          </w:tcPr>
          <w:p w14:paraId="0409DD9D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1.在班级建设上具有代表性和典型性意义（30分）</w:t>
            </w:r>
          </w:p>
          <w:p w14:paraId="4C537543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2.能够代表我校班集体建设的突出成效（30分）</w:t>
            </w:r>
          </w:p>
          <w:p w14:paraId="3586A0EA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3.在推进班风、学风建设、班级文化、凝聚力等方面成果显著。（40分）</w:t>
            </w:r>
          </w:p>
        </w:tc>
        <w:tc>
          <w:tcPr>
            <w:tcW w:w="1312" w:type="dxa"/>
            <w:vAlign w:val="center"/>
          </w:tcPr>
          <w:p w14:paraId="58411432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29753E5A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2.以系统时时记载为准</w:t>
            </w:r>
          </w:p>
          <w:p w14:paraId="1AEC46CE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</w:p>
        </w:tc>
        <w:tc>
          <w:tcPr>
            <w:tcW w:w="863" w:type="dxa"/>
            <w:vAlign w:val="center"/>
          </w:tcPr>
          <w:p w14:paraId="5586FBDC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100</w:t>
            </w:r>
          </w:p>
        </w:tc>
      </w:tr>
      <w:tr w14:paraId="10B2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1418" w:type="dxa"/>
            <w:gridSpan w:val="4"/>
            <w:vAlign w:val="center"/>
          </w:tcPr>
          <w:p w14:paraId="4E4263D7">
            <w:pPr>
              <w:spacing w:line="320" w:lineRule="exact"/>
              <w:jc w:val="left"/>
              <w:rPr>
                <w:rFonts w:eastAsia="方正黑体_GBK"/>
                <w:szCs w:val="21"/>
              </w:rPr>
            </w:pPr>
            <w:r>
              <w:rPr>
                <w:rFonts w:eastAsia="方正黑体_GBK"/>
                <w:szCs w:val="21"/>
              </w:rPr>
              <w:t>班级存在下列情况取消评选资格：</w:t>
            </w:r>
          </w:p>
          <w:p w14:paraId="2069A9DB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1.经核实在班级评奖评优等工作中存在不公平和不公正现象；</w:t>
            </w:r>
          </w:p>
          <w:p w14:paraId="2D65DB85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2.班级成员因不当言论或不当行为给学校和他人造成不良影响的事实。</w:t>
            </w:r>
          </w:p>
        </w:tc>
        <w:tc>
          <w:tcPr>
            <w:tcW w:w="1312" w:type="dxa"/>
            <w:vAlign w:val="center"/>
          </w:tcPr>
          <w:p w14:paraId="0E84F7E5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1.以日常记载为准</w:t>
            </w:r>
          </w:p>
          <w:p w14:paraId="333D56E8">
            <w:pPr>
              <w:spacing w:line="320" w:lineRule="exact"/>
              <w:jc w:val="left"/>
              <w:rPr>
                <w:rFonts w:eastAsia="方正仿宋_GBK"/>
                <w:bCs/>
                <w:sz w:val="24"/>
                <w:szCs w:val="32"/>
              </w:rPr>
            </w:pPr>
            <w:r>
              <w:rPr>
                <w:rFonts w:eastAsia="方正仿宋_GBK"/>
                <w:bCs/>
                <w:sz w:val="24"/>
                <w:szCs w:val="32"/>
              </w:rPr>
              <w:t>2.以系统时时记载为准</w:t>
            </w:r>
          </w:p>
        </w:tc>
        <w:tc>
          <w:tcPr>
            <w:tcW w:w="863" w:type="dxa"/>
            <w:vAlign w:val="center"/>
          </w:tcPr>
          <w:p w14:paraId="7A002C42">
            <w:pPr>
              <w:spacing w:line="320" w:lineRule="exact"/>
              <w:jc w:val="center"/>
              <w:rPr>
                <w:rFonts w:eastAsia="方正仿宋_GBK"/>
                <w:bCs/>
                <w:sz w:val="24"/>
                <w:szCs w:val="32"/>
              </w:rPr>
            </w:pPr>
          </w:p>
        </w:tc>
      </w:tr>
    </w:tbl>
    <w:p w14:paraId="64A19D2A">
      <w:pPr>
        <w:ind w:firstLine="320" w:firstLineChars="100"/>
        <w:rPr>
          <w:rFonts w:ascii="方正仿宋_GBK" w:eastAsia="方正仿宋_GBK"/>
          <w:sz w:val="32"/>
          <w:szCs w:val="36"/>
        </w:rPr>
      </w:pPr>
    </w:p>
    <w:sectPr>
      <w:pgSz w:w="16838" w:h="11906" w:orient="landscape"/>
      <w:pgMar w:top="1587" w:right="1984" w:bottom="1474" w:left="1984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MDE0ZjdjOTE0MmI3ZWEzZmU0Yzg2ZjRhNDM2ZDYifQ=="/>
  </w:docVars>
  <w:rsids>
    <w:rsidRoot w:val="36FA66CF"/>
    <w:rsid w:val="00047C62"/>
    <w:rsid w:val="000B72D6"/>
    <w:rsid w:val="002520D2"/>
    <w:rsid w:val="002F4BAF"/>
    <w:rsid w:val="00312D92"/>
    <w:rsid w:val="00337788"/>
    <w:rsid w:val="00351C12"/>
    <w:rsid w:val="003B64EF"/>
    <w:rsid w:val="005725FF"/>
    <w:rsid w:val="005D4812"/>
    <w:rsid w:val="005D762F"/>
    <w:rsid w:val="006669C6"/>
    <w:rsid w:val="006D472B"/>
    <w:rsid w:val="00773FE4"/>
    <w:rsid w:val="008A48D4"/>
    <w:rsid w:val="00940649"/>
    <w:rsid w:val="009D24CD"/>
    <w:rsid w:val="00A334BF"/>
    <w:rsid w:val="00AD30B4"/>
    <w:rsid w:val="00B5574B"/>
    <w:rsid w:val="00B66872"/>
    <w:rsid w:val="00BB4488"/>
    <w:rsid w:val="00BD3EF2"/>
    <w:rsid w:val="00C33F1D"/>
    <w:rsid w:val="00C43DAE"/>
    <w:rsid w:val="00C45C39"/>
    <w:rsid w:val="00D52FBB"/>
    <w:rsid w:val="00D5580C"/>
    <w:rsid w:val="00DB0469"/>
    <w:rsid w:val="00DC2FC9"/>
    <w:rsid w:val="00DC60BD"/>
    <w:rsid w:val="00DC69AA"/>
    <w:rsid w:val="00EA5029"/>
    <w:rsid w:val="00EA7EDF"/>
    <w:rsid w:val="00F26BAE"/>
    <w:rsid w:val="00F364E1"/>
    <w:rsid w:val="00F55C5F"/>
    <w:rsid w:val="00F55C6C"/>
    <w:rsid w:val="00F6471C"/>
    <w:rsid w:val="00FE553C"/>
    <w:rsid w:val="028C731D"/>
    <w:rsid w:val="0D684CC3"/>
    <w:rsid w:val="200B3BAD"/>
    <w:rsid w:val="22186D45"/>
    <w:rsid w:val="23931C1C"/>
    <w:rsid w:val="26D03D75"/>
    <w:rsid w:val="278B4AEE"/>
    <w:rsid w:val="2CA32918"/>
    <w:rsid w:val="2D777925"/>
    <w:rsid w:val="36FA66CF"/>
    <w:rsid w:val="4330083F"/>
    <w:rsid w:val="4524435D"/>
    <w:rsid w:val="4946775A"/>
    <w:rsid w:val="544332B1"/>
    <w:rsid w:val="547F4F95"/>
    <w:rsid w:val="54FF6659"/>
    <w:rsid w:val="579177E4"/>
    <w:rsid w:val="59CA1192"/>
    <w:rsid w:val="5C842F71"/>
    <w:rsid w:val="664E73D0"/>
    <w:rsid w:val="675760B6"/>
    <w:rsid w:val="6A3E20D7"/>
    <w:rsid w:val="70BB0D2D"/>
    <w:rsid w:val="71004B05"/>
    <w:rsid w:val="73A2013F"/>
    <w:rsid w:val="76402D50"/>
    <w:rsid w:val="7E3B5250"/>
    <w:rsid w:val="BEBB44F3"/>
    <w:rsid w:val="EEF66CD8"/>
    <w:rsid w:val="EFF6A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方正黑体_GBK"/>
      <w:bCs/>
      <w:kern w:val="44"/>
      <w:sz w:val="32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720" w:firstLineChars="225"/>
    </w:pPr>
  </w:style>
  <w:style w:type="paragraph" w:styleId="4">
    <w:name w:val="Balloon Text"/>
    <w:basedOn w:val="1"/>
    <w:link w:val="10"/>
    <w:qFormat/>
    <w:uiPriority w:val="0"/>
    <w:rPr>
      <w:rFonts w:ascii="宋体"/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qFormat/>
    <w:uiPriority w:val="0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11">
    <w:name w:val="标题 1 字符"/>
    <w:basedOn w:val="9"/>
    <w:link w:val="2"/>
    <w:qFormat/>
    <w:uiPriority w:val="0"/>
    <w:rPr>
      <w:rFonts w:ascii="Times New Roman" w:hAnsi="Times New Roman" w:eastAsia="方正黑体_GBK" w:cs="Times New Roman"/>
      <w:bCs/>
      <w:kern w:val="44"/>
      <w:sz w:val="32"/>
      <w:szCs w:val="44"/>
    </w:rPr>
  </w:style>
  <w:style w:type="character" w:customStyle="1" w:styleId="12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3161</Words>
  <Characters>3335</Characters>
  <Lines>37</Lines>
  <Paragraphs>10</Paragraphs>
  <TotalTime>46</TotalTime>
  <ScaleCrop>false</ScaleCrop>
  <LinksUpToDate>false</LinksUpToDate>
  <CharactersWithSpaces>5070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2021-07-24T11:05:00Z</dcterms:created>
  <dc:creator>Administrator</dc:creator>
  <cp:lastModifiedBy>榆木华都.</cp:lastModifiedBy>
  <dcterms:modified xsi:type="dcterms:W3CDTF">2025-10-12T07:25:16Z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ADD93B3870E144E08EA1AB3F595498BA</vt:lpwstr>
  </property>
  <property fmtid="{D5CDD505-2E9C-101B-9397-08002B2CF9AE}" pid="4" name="KSOTemplateDocerSaveRecord">
    <vt:lpwstr>eyJoZGlkIjoiMDUzNmQxODViMjRlNTkxZTJlOWI1YzIyYzBmMWE2OTAiLCJ1c2VySWQiOiIxNTMyMDE3NjUxIn0=</vt:lpwstr>
  </property>
</Properties>
</file>