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D3353">
      <w:pPr>
        <w:spacing w:line="380" w:lineRule="exact"/>
        <w:jc w:val="left"/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2"/>
          <w:szCs w:val="32"/>
          <w:lang w:val="en-US" w:eastAsia="zh-CN"/>
        </w:rPr>
      </w:pPr>
      <w:bookmarkStart w:id="0" w:name="_Hlk22809340"/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</w:rPr>
        <w:t>附件</w:t>
      </w:r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  <w:lang w:val="en-US" w:eastAsia="zh-CN"/>
        </w:rPr>
        <w:t>3</w:t>
      </w:r>
      <w:bookmarkStart w:id="1" w:name="_GoBack"/>
      <w:bookmarkEnd w:id="1"/>
    </w:p>
    <w:p w14:paraId="105266AD">
      <w:pPr>
        <w:jc w:val="center"/>
        <w:rPr>
          <w:rFonts w:ascii="方正小标宋_GBK" w:hAnsi="方正小标宋_GBK" w:eastAsia="方正小标宋_GBK" w:cs="方正小标宋_GBK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000000"/>
          <w:kern w:val="0"/>
          <w:sz w:val="32"/>
          <w:szCs w:val="32"/>
        </w:rPr>
        <w:t>长江师范学院学生先进个人（标兵）推荐审批表</w:t>
      </w:r>
    </w:p>
    <w:p w14:paraId="0FC0103D">
      <w:pPr>
        <w:jc w:val="center"/>
        <w:rPr>
          <w:rFonts w:ascii="方正小标宋_GBK" w:hAnsi="方正小标宋_GBK" w:eastAsia="方正小标宋_GBK" w:cs="方正小标宋_GBK"/>
          <w:b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2"/>
          <w:szCs w:val="32"/>
        </w:rPr>
        <w:t>（20</w:t>
      </w:r>
      <w:r>
        <w:rPr>
          <w:rFonts w:ascii="方正小标宋_GBK" w:hAnsi="方正小标宋_GBK" w:eastAsia="方正小标宋_GBK" w:cs="方正小标宋_GBK"/>
          <w:b/>
          <w:color w:val="000000"/>
          <w:kern w:val="0"/>
          <w:sz w:val="32"/>
          <w:szCs w:val="32"/>
        </w:rPr>
        <w:t>2</w:t>
      </w: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2"/>
          <w:szCs w:val="32"/>
        </w:rPr>
        <w:t>-202</w:t>
      </w: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32"/>
          <w:szCs w:val="32"/>
        </w:rPr>
        <w:t>学年度）</w:t>
      </w:r>
    </w:p>
    <w:tbl>
      <w:tblPr>
        <w:tblStyle w:val="4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548"/>
        <w:gridCol w:w="1012"/>
        <w:gridCol w:w="945"/>
        <w:gridCol w:w="779"/>
        <w:gridCol w:w="272"/>
        <w:gridCol w:w="1229"/>
        <w:gridCol w:w="450"/>
        <w:gridCol w:w="967"/>
        <w:gridCol w:w="1576"/>
      </w:tblGrid>
      <w:tr w14:paraId="00C10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42" w:type="dxa"/>
            <w:vAlign w:val="center"/>
          </w:tcPr>
          <w:p w14:paraId="3FF633F1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学院</w:t>
            </w:r>
          </w:p>
        </w:tc>
        <w:tc>
          <w:tcPr>
            <w:tcW w:w="1548" w:type="dxa"/>
            <w:vAlign w:val="center"/>
          </w:tcPr>
          <w:p w14:paraId="3CB0E5B8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957" w:type="dxa"/>
            <w:gridSpan w:val="2"/>
            <w:vAlign w:val="center"/>
          </w:tcPr>
          <w:p w14:paraId="12A28FCA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年级专业层次</w:t>
            </w:r>
          </w:p>
        </w:tc>
        <w:tc>
          <w:tcPr>
            <w:tcW w:w="2280" w:type="dxa"/>
            <w:gridSpan w:val="3"/>
            <w:vAlign w:val="center"/>
          </w:tcPr>
          <w:p w14:paraId="39E61676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5538BEE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申请称号</w:t>
            </w:r>
          </w:p>
        </w:tc>
        <w:tc>
          <w:tcPr>
            <w:tcW w:w="1576" w:type="dxa"/>
            <w:vAlign w:val="center"/>
          </w:tcPr>
          <w:p w14:paraId="5352C76C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</w:tr>
      <w:tr w14:paraId="2B54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842" w:type="dxa"/>
            <w:vAlign w:val="center"/>
          </w:tcPr>
          <w:p w14:paraId="5559BA78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学号</w:t>
            </w:r>
          </w:p>
        </w:tc>
        <w:tc>
          <w:tcPr>
            <w:tcW w:w="1548" w:type="dxa"/>
            <w:vAlign w:val="center"/>
          </w:tcPr>
          <w:p w14:paraId="25A32D75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11866EFD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姓名</w:t>
            </w:r>
          </w:p>
        </w:tc>
        <w:tc>
          <w:tcPr>
            <w:tcW w:w="945" w:type="dxa"/>
            <w:vAlign w:val="center"/>
          </w:tcPr>
          <w:p w14:paraId="71026627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051" w:type="dxa"/>
            <w:gridSpan w:val="2"/>
            <w:vAlign w:val="center"/>
          </w:tcPr>
          <w:p w14:paraId="354ED040">
            <w:pPr>
              <w:ind w:left="80"/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性别</w:t>
            </w:r>
          </w:p>
        </w:tc>
        <w:tc>
          <w:tcPr>
            <w:tcW w:w="1229" w:type="dxa"/>
            <w:vAlign w:val="center"/>
          </w:tcPr>
          <w:p w14:paraId="3CC744E0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39764B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政治面貌</w:t>
            </w:r>
          </w:p>
        </w:tc>
        <w:tc>
          <w:tcPr>
            <w:tcW w:w="1576" w:type="dxa"/>
            <w:vAlign w:val="center"/>
          </w:tcPr>
          <w:p w14:paraId="2E7D0617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</w:tr>
      <w:tr w14:paraId="3972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42" w:type="dxa"/>
            <w:vAlign w:val="center"/>
          </w:tcPr>
          <w:p w14:paraId="01A9B280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民族</w:t>
            </w:r>
          </w:p>
        </w:tc>
        <w:tc>
          <w:tcPr>
            <w:tcW w:w="1548" w:type="dxa"/>
            <w:vAlign w:val="center"/>
          </w:tcPr>
          <w:p w14:paraId="23C918DC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1012" w:type="dxa"/>
            <w:vAlign w:val="center"/>
          </w:tcPr>
          <w:p w14:paraId="0C0A0649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年龄</w:t>
            </w:r>
          </w:p>
        </w:tc>
        <w:tc>
          <w:tcPr>
            <w:tcW w:w="945" w:type="dxa"/>
            <w:vAlign w:val="center"/>
          </w:tcPr>
          <w:p w14:paraId="23BF77D3">
            <w:pPr>
              <w:jc w:val="center"/>
              <w:rPr>
                <w:rFonts w:ascii="方正仿宋_GBK" w:hAnsi="宋体" w:eastAsia="方正仿宋_GBK"/>
                <w:szCs w:val="21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2E88A452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担任社会工作情况</w:t>
            </w:r>
          </w:p>
        </w:tc>
        <w:tc>
          <w:tcPr>
            <w:tcW w:w="2543" w:type="dxa"/>
            <w:gridSpan w:val="2"/>
            <w:vAlign w:val="center"/>
          </w:tcPr>
          <w:p w14:paraId="2C21FE08">
            <w:pPr>
              <w:rPr>
                <w:rFonts w:ascii="方正仿宋_GBK" w:hAnsi="宋体" w:eastAsia="方正仿宋_GBK"/>
                <w:szCs w:val="21"/>
              </w:rPr>
            </w:pPr>
          </w:p>
        </w:tc>
      </w:tr>
      <w:tr w14:paraId="79644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2" w:hRule="atLeast"/>
          <w:jc w:val="center"/>
        </w:trPr>
        <w:tc>
          <w:tcPr>
            <w:tcW w:w="842" w:type="dxa"/>
            <w:vAlign w:val="center"/>
          </w:tcPr>
          <w:p w14:paraId="42F0230F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主</w:t>
            </w:r>
          </w:p>
          <w:p w14:paraId="41C29882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要</w:t>
            </w:r>
          </w:p>
          <w:p w14:paraId="1947D8C0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事</w:t>
            </w:r>
          </w:p>
          <w:p w14:paraId="7BFE3429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迹</w:t>
            </w:r>
          </w:p>
          <w:p w14:paraId="763DFD39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简</w:t>
            </w:r>
          </w:p>
          <w:p w14:paraId="0C5636AC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介</w:t>
            </w:r>
          </w:p>
          <w:p w14:paraId="79ED1AB2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及</w:t>
            </w:r>
          </w:p>
          <w:p w14:paraId="769E0520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获</w:t>
            </w:r>
          </w:p>
          <w:p w14:paraId="3F7A2777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奖</w:t>
            </w:r>
          </w:p>
          <w:p w14:paraId="54C1FAFA">
            <w:pPr>
              <w:spacing w:line="400" w:lineRule="exact"/>
              <w:jc w:val="center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情</w:t>
            </w:r>
          </w:p>
          <w:p w14:paraId="6D932EFE">
            <w:pPr>
              <w:spacing w:line="400" w:lineRule="exact"/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况</w:t>
            </w:r>
          </w:p>
        </w:tc>
        <w:tc>
          <w:tcPr>
            <w:tcW w:w="8778" w:type="dxa"/>
            <w:gridSpan w:val="9"/>
            <w:vAlign w:val="center"/>
          </w:tcPr>
          <w:p w14:paraId="3C689E3C">
            <w:pPr>
              <w:spacing w:line="400" w:lineRule="exact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填写要求：</w:t>
            </w:r>
          </w:p>
          <w:p w14:paraId="684C5EBA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1．填写表格时请删除表格上方“附件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”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和表格最底部的“备注”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，并将标题顶格居中；</w:t>
            </w:r>
          </w:p>
          <w:p w14:paraId="2D0D2723">
            <w:pPr>
              <w:spacing w:line="400" w:lineRule="exact"/>
              <w:ind w:firstLine="420" w:firstLineChars="200"/>
              <w:rPr>
                <w:rFonts w:hint="eastAsia"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2．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页边距上下各3cm，左右各2.5cm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；</w:t>
            </w:r>
          </w:p>
          <w:p w14:paraId="2CB3E37E">
            <w:pPr>
              <w:spacing w:line="400" w:lineRule="exact"/>
              <w:ind w:firstLine="420" w:firstLineChars="200"/>
              <w:rPr>
                <w:rFonts w:hint="default" w:ascii="方正仿宋_GBK" w:hAnsi="Calibri" w:eastAsia="方正仿宋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3. 填写时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填写时将表格中的各项基本信息居中</w:t>
            </w:r>
            <w:r>
              <w:rPr>
                <w:rFonts w:hint="eastAsia" w:eastAsia="方正仿宋_GBK"/>
                <w:color w:val="FF0000"/>
                <w:sz w:val="21"/>
                <w:szCs w:val="21"/>
                <w:lang w:val="en-US" w:eastAsia="zh-CN"/>
              </w:rPr>
              <w:t>；</w:t>
            </w:r>
          </w:p>
          <w:p w14:paraId="2646B443">
            <w:pPr>
              <w:spacing w:line="400" w:lineRule="exact"/>
              <w:ind w:firstLine="420" w:firstLineChars="200"/>
              <w:rPr>
                <w:rFonts w:hint="eastAsia"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4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．学院、班级等基本信息一栏字体为方正仿宋GBK五号，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西文字体使用times new roman字体，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</w:rPr>
              <w:t>不得改变表格格式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，学院、申请称号必须完整填写，不得用简称；</w:t>
            </w:r>
          </w:p>
          <w:p w14:paraId="004C2113">
            <w:pPr>
              <w:spacing w:line="400" w:lineRule="exact"/>
              <w:ind w:firstLine="420" w:firstLineChars="200"/>
              <w:rPr>
                <w:rFonts w:hint="default" w:ascii="方正仿宋_GBK" w:hAnsi="Calibri" w:eastAsia="方正仿宋_GBK"/>
                <w:color w:val="FF0000"/>
                <w:szCs w:val="21"/>
                <w:lang w:val="en-US" w:eastAsia="zh-CN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 xml:space="preserve">5. 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政治面貌：群众、共青团员、中共预备党员、中共党员。（入党积极分子不算政治面貌）</w:t>
            </w:r>
          </w:p>
          <w:p w14:paraId="6146584A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6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．主要事迹及获奖情况一栏，字体统一为方正仿宋GBK五号，行间距为固定值20磅，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首行缩进2字符</w:t>
            </w:r>
            <w:r>
              <w:rPr>
                <w:rFonts w:hint="eastAsia" w:eastAsia="方正仿宋_GBK"/>
                <w:color w:val="FF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以第三人称（该生）填写；</w:t>
            </w:r>
          </w:p>
          <w:p w14:paraId="6A13420B">
            <w:pPr>
              <w:spacing w:line="400" w:lineRule="exact"/>
              <w:ind w:firstLine="420" w:firstLineChars="200"/>
              <w:rPr>
                <w:rFonts w:hint="eastAsia"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7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．获奖情况需按获奖级别由高到低排序（如果奖项比较多，建议挑选高级别奖项填写上报）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必须把获得相应</w:t>
            </w:r>
            <w:r>
              <w:rPr>
                <w:rFonts w:hint="eastAsia" w:eastAsia="方正仿宋_GBK"/>
                <w:color w:val="FF0000"/>
                <w:sz w:val="21"/>
                <w:szCs w:val="21"/>
                <w:lang w:val="en-US" w:eastAsia="zh-CN"/>
              </w:rPr>
              <w:t>先进个人评选条件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的证明放在获奖情况和证明材料最前面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；</w:t>
            </w:r>
          </w:p>
          <w:p w14:paraId="133F20FA">
            <w:pPr>
              <w:spacing w:line="400" w:lineRule="exact"/>
              <w:ind w:firstLine="420" w:firstLineChars="200"/>
              <w:rPr>
                <w:rFonts w:hint="eastAsia"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eastAsia="方正仿宋_GBK"/>
                <w:color w:val="FF0000"/>
                <w:sz w:val="21"/>
                <w:szCs w:val="21"/>
                <w:lang w:val="en-US" w:eastAsia="zh-CN"/>
              </w:rPr>
              <w:t xml:space="preserve">8. </w:t>
            </w:r>
            <w:r>
              <w:rPr>
                <w:rFonts w:hint="eastAsia" w:ascii="Times New Roman" w:hAnsi="Times New Roman" w:eastAsia="方正仿宋_GBK"/>
                <w:color w:val="FF0000"/>
                <w:sz w:val="21"/>
                <w:szCs w:val="21"/>
                <w:lang w:val="en-US" w:eastAsia="zh-CN"/>
              </w:rPr>
              <w:t>支撑材料中获奖图片顺序与推荐表中获奖情况顺序一致，若获奖情况过多，可补充在支撑材料中</w:t>
            </w:r>
            <w:r>
              <w:rPr>
                <w:rFonts w:hint="eastAsia" w:eastAsia="方正仿宋_GBK"/>
                <w:color w:val="FF0000"/>
                <w:sz w:val="21"/>
                <w:szCs w:val="21"/>
                <w:lang w:val="en-US" w:eastAsia="zh-CN"/>
              </w:rPr>
              <w:t>。</w:t>
            </w:r>
          </w:p>
          <w:p w14:paraId="51B652E4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如下：</w:t>
            </w:r>
          </w:p>
          <w:p w14:paraId="02863903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2020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年9月 获重庆市“三好学生”称号；</w:t>
            </w:r>
          </w:p>
          <w:p w14:paraId="2767957E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  <w:lang w:val="en-US" w:eastAsia="zh-CN"/>
              </w:rPr>
              <w:t>2021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年5月 获长江师范学院“优秀团员”称号；</w:t>
            </w:r>
          </w:p>
          <w:p w14:paraId="6D5B4D8E">
            <w:pPr>
              <w:spacing w:line="400" w:lineRule="exact"/>
              <w:ind w:firstLine="420" w:firstLineChars="200"/>
              <w:rPr>
                <w:rFonts w:ascii="方正仿宋_GBK" w:hAnsi="Calibri" w:eastAsia="方正仿宋_GBK"/>
                <w:color w:val="FF0000"/>
                <w:szCs w:val="21"/>
              </w:rPr>
            </w:pP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特别提醒：申请体育活动先进个人</w:t>
            </w:r>
            <w:r>
              <w:rPr>
                <w:rFonts w:hint="eastAsia" w:ascii="方正仿宋_GBK" w:hAnsi="Calibri" w:eastAsia="方正仿宋_GBK" w:cs="Times New Roman"/>
                <w:color w:val="FF0000"/>
                <w:szCs w:val="21"/>
              </w:rPr>
              <w:t>、艺术教育活动先进个人、创新能力提升先进个人的学生需附上相应的电</w:t>
            </w:r>
            <w:r>
              <w:rPr>
                <w:rFonts w:hint="eastAsia" w:ascii="方正仿宋_GBK" w:hAnsi="Calibri" w:eastAsia="方正仿宋_GBK"/>
                <w:color w:val="FF0000"/>
                <w:szCs w:val="21"/>
              </w:rPr>
              <w:t>子档获奖证明。</w:t>
            </w:r>
          </w:p>
        </w:tc>
      </w:tr>
      <w:tr w14:paraId="573A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5126" w:type="dxa"/>
            <w:gridSpan w:val="5"/>
          </w:tcPr>
          <w:p w14:paraId="1A85F605">
            <w:pPr>
              <w:ind w:firstLine="1680" w:firstLineChars="600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所在学院意见</w:t>
            </w:r>
          </w:p>
        </w:tc>
        <w:tc>
          <w:tcPr>
            <w:tcW w:w="4494" w:type="dxa"/>
            <w:gridSpan w:val="5"/>
          </w:tcPr>
          <w:p w14:paraId="6C5C682B">
            <w:pPr>
              <w:ind w:firstLine="1400" w:firstLineChars="500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学校审批意见</w:t>
            </w:r>
          </w:p>
        </w:tc>
      </w:tr>
      <w:tr w14:paraId="144F1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9" w:hRule="atLeast"/>
          <w:jc w:val="center"/>
        </w:trPr>
        <w:tc>
          <w:tcPr>
            <w:tcW w:w="5126" w:type="dxa"/>
            <w:gridSpan w:val="5"/>
          </w:tcPr>
          <w:p w14:paraId="180DF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120" w:firstLineChars="400"/>
              <w:jc w:val="left"/>
              <w:textAlignment w:val="auto"/>
              <w:rPr>
                <w:rFonts w:hint="eastAsia" w:ascii="方正仿宋_GBK" w:eastAsia="方正仿宋_GBK"/>
                <w:sz w:val="28"/>
              </w:rPr>
            </w:pPr>
          </w:p>
          <w:p w14:paraId="257DF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120" w:firstLineChars="400"/>
              <w:jc w:val="left"/>
              <w:textAlignment w:val="auto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负责人签字：          （盖章）</w:t>
            </w:r>
          </w:p>
          <w:p w14:paraId="4E7AB3C6">
            <w:pPr>
              <w:spacing w:line="440" w:lineRule="exact"/>
              <w:ind w:firstLine="1540" w:firstLineChars="550"/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年   月   日</w:t>
            </w:r>
          </w:p>
        </w:tc>
        <w:tc>
          <w:tcPr>
            <w:tcW w:w="4494" w:type="dxa"/>
            <w:gridSpan w:val="5"/>
          </w:tcPr>
          <w:p w14:paraId="39C18860">
            <w:pPr>
              <w:spacing w:line="440" w:lineRule="exact"/>
              <w:ind w:firstLine="1960" w:firstLineChars="700"/>
              <w:rPr>
                <w:rFonts w:hint="eastAsia" w:ascii="方正仿宋_GBK" w:eastAsia="方正仿宋_GBK"/>
                <w:sz w:val="28"/>
                <w:szCs w:val="22"/>
              </w:rPr>
            </w:pPr>
          </w:p>
          <w:p w14:paraId="01DCBC10">
            <w:pPr>
              <w:spacing w:line="440" w:lineRule="exact"/>
              <w:ind w:firstLine="1960" w:firstLineChars="700"/>
              <w:rPr>
                <w:rFonts w:ascii="方正仿宋_GBK" w:eastAsia="方正仿宋_GBK"/>
                <w:sz w:val="28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（盖章）</w:t>
            </w:r>
          </w:p>
          <w:p w14:paraId="3B78738F">
            <w:pPr>
              <w:spacing w:line="440" w:lineRule="exact"/>
              <w:ind w:firstLine="1120" w:firstLineChars="400"/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  <w:szCs w:val="22"/>
              </w:rPr>
              <w:t>年   月   日</w:t>
            </w:r>
          </w:p>
        </w:tc>
      </w:tr>
    </w:tbl>
    <w:p w14:paraId="5DFFC8BE">
      <w:pPr>
        <w:rPr>
          <w:rFonts w:ascii="方正仿宋_GBK" w:eastAsia="方正仿宋_GBK"/>
          <w:color w:val="FF0000"/>
          <w:sz w:val="24"/>
          <w:szCs w:val="24"/>
        </w:rPr>
      </w:pPr>
      <w:r>
        <w:rPr>
          <w:rFonts w:hint="eastAsia" w:ascii="方正仿宋_GBK" w:eastAsia="方正仿宋_GBK"/>
          <w:sz w:val="24"/>
          <w:szCs w:val="24"/>
        </w:rPr>
        <w:t>备注：此表一式两份，经审批同意后，学校存留一份，装学生档案一份。</w:t>
      </w:r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NjU1MDQwZmMyZjM1ZDA0ZmM0MmE5NGYyYjlhZGQifQ=="/>
  </w:docVars>
  <w:rsids>
    <w:rsidRoot w:val="00296BFF"/>
    <w:rsid w:val="00011306"/>
    <w:rsid w:val="000245CA"/>
    <w:rsid w:val="00032F62"/>
    <w:rsid w:val="00083B79"/>
    <w:rsid w:val="000D48C9"/>
    <w:rsid w:val="001C0EB4"/>
    <w:rsid w:val="001E7532"/>
    <w:rsid w:val="00205BB0"/>
    <w:rsid w:val="00214669"/>
    <w:rsid w:val="00296BFF"/>
    <w:rsid w:val="002B3736"/>
    <w:rsid w:val="00344204"/>
    <w:rsid w:val="0037015E"/>
    <w:rsid w:val="003F7CFF"/>
    <w:rsid w:val="004345AD"/>
    <w:rsid w:val="005F0345"/>
    <w:rsid w:val="005F6E39"/>
    <w:rsid w:val="006159CA"/>
    <w:rsid w:val="00682AE0"/>
    <w:rsid w:val="006B66F6"/>
    <w:rsid w:val="006C4178"/>
    <w:rsid w:val="008277B3"/>
    <w:rsid w:val="008632CF"/>
    <w:rsid w:val="00895F61"/>
    <w:rsid w:val="008E7E8C"/>
    <w:rsid w:val="00A36767"/>
    <w:rsid w:val="00AE6515"/>
    <w:rsid w:val="00B23C36"/>
    <w:rsid w:val="00B53A59"/>
    <w:rsid w:val="00B661F9"/>
    <w:rsid w:val="00B8543F"/>
    <w:rsid w:val="00B9796F"/>
    <w:rsid w:val="00BD5EE4"/>
    <w:rsid w:val="00C5126C"/>
    <w:rsid w:val="00C61C45"/>
    <w:rsid w:val="00CF6687"/>
    <w:rsid w:val="00DF0398"/>
    <w:rsid w:val="00DF7D77"/>
    <w:rsid w:val="00E043D7"/>
    <w:rsid w:val="00E446B1"/>
    <w:rsid w:val="00E86F41"/>
    <w:rsid w:val="00EA7F7C"/>
    <w:rsid w:val="00EB6B12"/>
    <w:rsid w:val="00EE391A"/>
    <w:rsid w:val="00F40456"/>
    <w:rsid w:val="00FF661D"/>
    <w:rsid w:val="0C9963B8"/>
    <w:rsid w:val="1E5C3532"/>
    <w:rsid w:val="1E997C02"/>
    <w:rsid w:val="273B4B36"/>
    <w:rsid w:val="35FFB4C1"/>
    <w:rsid w:val="4C747436"/>
    <w:rsid w:val="5EC733DE"/>
    <w:rsid w:val="63BD6722"/>
    <w:rsid w:val="675A70C6"/>
    <w:rsid w:val="6CF324F7"/>
    <w:rsid w:val="DDFF0D47"/>
    <w:rsid w:val="F3EFA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596</Words>
  <Characters>634</Characters>
  <Lines>3</Lines>
  <Paragraphs>1</Paragraphs>
  <TotalTime>5</TotalTime>
  <ScaleCrop>false</ScaleCrop>
  <LinksUpToDate>false</LinksUpToDate>
  <CharactersWithSpaces>663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2019-10-25T03:34:00Z</dcterms:created>
  <dc:creator>斌彬 夏</dc:creator>
  <cp:lastModifiedBy>LN_HYLB.</cp:lastModifiedBy>
  <dcterms:modified xsi:type="dcterms:W3CDTF">2025-10-08T12:16:31Z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59197F8C60E24DF0A7E161C19BDDF633</vt:lpwstr>
  </property>
  <property fmtid="{D5CDD505-2E9C-101B-9397-08002B2CF9AE}" pid="4" name="KSOTemplateDocerSaveRecord">
    <vt:lpwstr>eyJoZGlkIjoiOTkyNzFmNDliZTdlZDM4NjQ1ZGIyNjczYjNjNTkzNzMiLCJ1c2VySWQiOiIxNjIwNTcwNTQyIn0=</vt:lpwstr>
  </property>
</Properties>
</file>