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33" w:rsidRDefault="007F12A9">
      <w:pPr>
        <w:adjustRightInd w:val="0"/>
        <w:snapToGrid w:val="0"/>
        <w:spacing w:line="600" w:lineRule="exact"/>
        <w:rPr>
          <w:rFonts w:ascii="方正黑体_GBK" w:eastAsia="方正黑体_GBK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bCs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bCs/>
          <w:color w:val="000000"/>
          <w:sz w:val="32"/>
          <w:szCs w:val="32"/>
        </w:rPr>
        <w:t>：</w:t>
      </w:r>
    </w:p>
    <w:p w:rsidR="002A4433" w:rsidRDefault="007F12A9">
      <w:pPr>
        <w:widowControl/>
        <w:shd w:val="clear" w:color="auto" w:fill="FFFFFF"/>
        <w:spacing w:line="560" w:lineRule="exact"/>
        <w:jc w:val="center"/>
        <w:rPr>
          <w:rFonts w:eastAsia="方正小标宋_GBK"/>
          <w:b/>
          <w:bCs/>
          <w:color w:val="000000"/>
          <w:sz w:val="44"/>
          <w:szCs w:val="44"/>
        </w:rPr>
      </w:pPr>
      <w:r>
        <w:rPr>
          <w:rFonts w:eastAsia="方正小标宋_GBK"/>
          <w:b/>
          <w:color w:val="000000"/>
          <w:kern w:val="0"/>
          <w:sz w:val="44"/>
          <w:szCs w:val="44"/>
        </w:rPr>
        <w:t>长江师范学院</w:t>
      </w:r>
    </w:p>
    <w:p w:rsidR="002A4433" w:rsidRDefault="007F12A9">
      <w:pPr>
        <w:spacing w:line="560" w:lineRule="exact"/>
        <w:ind w:firstLineChars="200" w:firstLine="883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eastAsia="方正小标宋_GBK" w:hint="eastAsia"/>
          <w:b/>
          <w:bCs/>
          <w:color w:val="000000"/>
          <w:sz w:val="44"/>
          <w:szCs w:val="44"/>
        </w:rPr>
        <w:t>2020</w:t>
      </w:r>
      <w:r>
        <w:rPr>
          <w:rFonts w:eastAsia="方正小标宋_GBK" w:hint="eastAsia"/>
          <w:b/>
          <w:bCs/>
          <w:color w:val="000000"/>
          <w:sz w:val="44"/>
          <w:szCs w:val="44"/>
        </w:rPr>
        <w:t>年重庆市高校学生先进</w:t>
      </w:r>
      <w:r>
        <w:rPr>
          <w:rFonts w:eastAsia="方正小标宋_GBK" w:hint="eastAsia"/>
          <w:b/>
          <w:bCs/>
          <w:color w:val="000000"/>
          <w:sz w:val="44"/>
          <w:szCs w:val="44"/>
        </w:rPr>
        <w:t>推荐名单</w:t>
      </w:r>
    </w:p>
    <w:p w:rsidR="002A4433" w:rsidRDefault="002A4433">
      <w:pPr>
        <w:spacing w:line="560" w:lineRule="exact"/>
        <w:jc w:val="center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一、三好学生（共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31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谢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唱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余俊锐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吴佳宁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邹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敏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杜方正翟俊杰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李亚琴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况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黄诗思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肖欣耘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丁兴瑶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徐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刘忆淑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李玥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玥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蔡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昆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王誉洁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周于倩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万熙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那艺凝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鑫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熊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玥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范嘉祺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董周璇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朱秋银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段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来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鑫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鑫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武天琪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冯秋浩周媛媛</w:t>
      </w:r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二、优秀学生干部（共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21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熊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邓祖波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刘青青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慢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谭森恩周芷若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陈晓兰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金梦维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冉豪宇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胡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倩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赵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浩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唐文婧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缪伊雯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枫刘启航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黄久双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冉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东洋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张金艳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张超峰王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锋</w:t>
      </w:r>
      <w:proofErr w:type="gramEnd"/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三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优秀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本（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专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科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毕业生（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53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郭小瑜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徐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李佳花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吴久艳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陈美华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李青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珍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刘青青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菊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峻豪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邹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敏陈双艳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廖青松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温夏欢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冯仁香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文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陈烘霞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李雪娅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杨玉红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陈米雪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杨钰珩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蔡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昆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权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玮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李玥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玥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邵秋生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文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世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英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吴劲松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唐铎月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刘春英李晓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彤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沈晓娟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陈秋瑾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高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王秋霞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何云敖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申雪峰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丹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燕谢汶秀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倩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莉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飞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姚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瑶樊绿柳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王思瀚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郑子轩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世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侯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佳慧刘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郎文双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亮</w:t>
      </w:r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四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、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先进班集体（共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10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proofErr w:type="gramStart"/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个</w:t>
      </w:r>
      <w:proofErr w:type="gramEnd"/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级汉语言文学非师范专业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2016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级财务管理专业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5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级英语（师范）专业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级思想政治教育专业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级数学与应用数学专业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2016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级物联网工程专业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级电子信息科学与技术（通信工程）专业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级化学师范专业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2018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级音乐学师范专业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3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2017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级小学教育（全科教师）专业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1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班</w:t>
      </w:r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五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、精神文明建设先进个人（共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42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邹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辉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邓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森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洪于人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盼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宋一鸣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张微莺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李雅晴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胡怡兰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夏爽心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王宇飞谢娜娜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灿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张彤彤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康雨薇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余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容冯琳婧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董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娜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宿梦洁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宗凤张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名君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黄丹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丹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陈雪梅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刘伊凡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黎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晓红苏永平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欧澜梦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雍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罗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乐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周雪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唐苾涵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余朋坤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段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紫轩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薛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波杨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曼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唐佳芯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程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松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秦小红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陈沛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奕余向红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代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钰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洁</w:t>
      </w:r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六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、志愿服务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活动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先进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个人（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42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</w:t>
      </w:r>
      <w:r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  <w:t>）</w:t>
      </w:r>
    </w:p>
    <w:p w:rsidR="002A4433" w:rsidRDefault="007F12A9">
      <w:pPr>
        <w:spacing w:line="560" w:lineRule="exact"/>
        <w:ind w:leftChars="304" w:left="638"/>
        <w:jc w:val="distribute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周晓伟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赵云敏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刘昱凯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洪梅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郭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琦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谭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玮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江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李佳新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爽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陆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肖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芬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杨红梅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代慧敏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周海梅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敏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向记沂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熊海洪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徐致河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杨中华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吴胜强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彪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陈荣露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罗米澳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灿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胡家佳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沈周寒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叶娇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娇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高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照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潘钰竹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朱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浩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向柯馨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秦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媛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石秋月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菊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鲁方家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赵小叶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罗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藝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程婉盈</w:t>
      </w:r>
    </w:p>
    <w:p w:rsidR="002A4433" w:rsidRDefault="007F12A9">
      <w:pPr>
        <w:spacing w:line="56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七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、创新能力提升先进个人（共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21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秦专松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刘梦乐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英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羽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睿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伦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向鹏俊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廖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川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徐晓东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张良杰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余佩航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唐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权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熊德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纤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邝嘉仪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田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净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田德桂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涂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亮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琼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文兴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娅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吴雨轩</w:t>
      </w:r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八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、体育活动先进个人（共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名）</w:t>
      </w:r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黄芷宁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张雅莉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陈香凝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薷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钒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蒋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浩</w:t>
      </w:r>
      <w:proofErr w:type="gramEnd"/>
    </w:p>
    <w:p w:rsidR="002A4433" w:rsidRDefault="007F12A9">
      <w:pPr>
        <w:spacing w:line="560" w:lineRule="exact"/>
        <w:ind w:leftChars="304" w:left="638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黄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恩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聪</w:t>
      </w:r>
      <w:proofErr w:type="gramEnd"/>
    </w:p>
    <w:p w:rsidR="002A4433" w:rsidRDefault="007F12A9">
      <w:pPr>
        <w:spacing w:line="560" w:lineRule="exact"/>
        <w:rPr>
          <w:rFonts w:ascii="Times New Roman" w:eastAsia="方正仿宋_GBK" w:hAnsi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九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、艺术教育活动先进个人（共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17</w:t>
      </w:r>
      <w:r>
        <w:rPr>
          <w:rFonts w:ascii="Times New Roman" w:eastAsia="方正仿宋_GBK" w:hAnsi="Times New Roman" w:hint="eastAsia"/>
          <w:b/>
          <w:bCs/>
          <w:color w:val="000000"/>
          <w:kern w:val="0"/>
          <w:sz w:val="32"/>
          <w:szCs w:val="32"/>
        </w:rPr>
        <w:t>名）</w:t>
      </w:r>
    </w:p>
    <w:p w:rsidR="002A4433" w:rsidRDefault="007F12A9">
      <w:pPr>
        <w:spacing w:line="560" w:lineRule="exact"/>
        <w:ind w:leftChars="304" w:left="638"/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江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竺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李玲琳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聂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璐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廖春缘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杨锦庆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lastRenderedPageBreak/>
        <w:t>张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黎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田应均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康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瑶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陈文韬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敬小玲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李文慧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刘欣怡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汪佳颖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王婷婷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伍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proofErr w:type="gramStart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悦</w:t>
      </w:r>
      <w:proofErr w:type="gramEnd"/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 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杨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琴</w:t>
      </w:r>
    </w:p>
    <w:sectPr w:rsidR="002A4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D11F"/>
    <w:multiLevelType w:val="singleLevel"/>
    <w:tmpl w:val="59C1D11F"/>
    <w:lvl w:ilvl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64A0"/>
    <w:rsid w:val="00172A27"/>
    <w:rsid w:val="002A4433"/>
    <w:rsid w:val="002A49AA"/>
    <w:rsid w:val="007F12A9"/>
    <w:rsid w:val="05C2408D"/>
    <w:rsid w:val="0C22684A"/>
    <w:rsid w:val="0ECF5C57"/>
    <w:rsid w:val="109F1786"/>
    <w:rsid w:val="13A10F6C"/>
    <w:rsid w:val="15317823"/>
    <w:rsid w:val="1C350A24"/>
    <w:rsid w:val="1EE622A3"/>
    <w:rsid w:val="291D2303"/>
    <w:rsid w:val="2A6E179F"/>
    <w:rsid w:val="2C4B0CAD"/>
    <w:rsid w:val="2EBE3241"/>
    <w:rsid w:val="30492EDD"/>
    <w:rsid w:val="32C64903"/>
    <w:rsid w:val="34D013A2"/>
    <w:rsid w:val="391C6F5E"/>
    <w:rsid w:val="3BDC4604"/>
    <w:rsid w:val="3BE36223"/>
    <w:rsid w:val="3E4D00CE"/>
    <w:rsid w:val="4A0761CE"/>
    <w:rsid w:val="4F943A9C"/>
    <w:rsid w:val="57606848"/>
    <w:rsid w:val="58750D8C"/>
    <w:rsid w:val="5C400869"/>
    <w:rsid w:val="5F3C7702"/>
    <w:rsid w:val="62083D80"/>
    <w:rsid w:val="66D82EDB"/>
    <w:rsid w:val="67AF4763"/>
    <w:rsid w:val="6F0C2227"/>
    <w:rsid w:val="7217436C"/>
    <w:rsid w:val="72283599"/>
    <w:rsid w:val="72C054A8"/>
    <w:rsid w:val="76FF080E"/>
    <w:rsid w:val="78513B4E"/>
    <w:rsid w:val="7CB83F8E"/>
    <w:rsid w:val="7D5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hAnsiTheme="minorHAnsi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Lines="50" w:before="50" w:afterLines="50" w:after="50"/>
      <w:ind w:firstLine="0"/>
      <w:jc w:val="left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pPr>
      <w:jc w:val="left"/>
    </w:pPr>
    <w:rPr>
      <w:b/>
      <w:sz w:val="36"/>
    </w:rPr>
  </w:style>
  <w:style w:type="paragraph" w:customStyle="1" w:styleId="4">
    <w:name w:val="标题4"/>
    <w:basedOn w:val="a"/>
    <w:qFormat/>
    <w:pPr>
      <w:spacing w:line="360" w:lineRule="auto"/>
      <w:jc w:val="left"/>
      <w:outlineLvl w:val="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rFonts w:asciiTheme="minorHAnsi" w:hAnsiTheme="minorHAnsi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1"/>
      </w:numPr>
      <w:spacing w:beforeLines="50" w:before="50" w:afterLines="50" w:after="50"/>
      <w:ind w:firstLine="0"/>
      <w:jc w:val="left"/>
      <w:outlineLvl w:val="1"/>
    </w:pPr>
    <w:rPr>
      <w:rFonts w:ascii="Arial" w:hAnsi="Arial"/>
      <w:b/>
      <w:sz w:val="28"/>
    </w:rPr>
  </w:style>
  <w:style w:type="paragraph" w:styleId="3">
    <w:name w:val="heading 3"/>
    <w:basedOn w:val="a"/>
    <w:next w:val="a"/>
    <w:unhideWhenUsed/>
    <w:qFormat/>
    <w:pPr>
      <w:keepNext/>
      <w:keepLines/>
      <w:spacing w:line="360" w:lineRule="auto"/>
      <w:jc w:val="lef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a"/>
    <w:qFormat/>
    <w:pPr>
      <w:jc w:val="left"/>
    </w:pPr>
    <w:rPr>
      <w:b/>
      <w:sz w:val="36"/>
    </w:rPr>
  </w:style>
  <w:style w:type="paragraph" w:customStyle="1" w:styleId="4">
    <w:name w:val="标题4"/>
    <w:basedOn w:val="a"/>
    <w:qFormat/>
    <w:pPr>
      <w:spacing w:line="360" w:lineRule="auto"/>
      <w:jc w:val="left"/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1659</Characters>
  <Application>Microsoft Office Word</Application>
  <DocSecurity>0</DocSecurity>
  <Lines>13</Lines>
  <Paragraphs>3</Paragraphs>
  <ScaleCrop>false</ScaleCrop>
  <Company>Kingsoft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皮程程</cp:lastModifiedBy>
  <cp:revision>2</cp:revision>
  <dcterms:created xsi:type="dcterms:W3CDTF">2020-05-21T02:28:00Z</dcterms:created>
  <dcterms:modified xsi:type="dcterms:W3CDTF">2020-05-21T02:28:00Z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